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Ирбитское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Харловская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(МКОУ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Харловская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СОШ)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8256C9" w:rsidTr="008256C9">
        <w:tc>
          <w:tcPr>
            <w:tcW w:w="4786" w:type="dxa"/>
          </w:tcPr>
          <w:p w:rsidR="008256C9" w:rsidRDefault="008256C9" w:rsidP="008256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6C9" w:rsidRDefault="008256C9" w:rsidP="00825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256C9" w:rsidRDefault="008256C9" w:rsidP="0082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дополнительной общеобразовательной общеразвивающей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программе </w:t>
            </w:r>
          </w:p>
          <w:p w:rsidR="008256C9" w:rsidRDefault="008256C9" w:rsidP="008256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«Творческая  мозаика</w:t>
            </w:r>
            <w:r w:rsidR="00E06E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256C9" w:rsidRDefault="008256C9" w:rsidP="00825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Рабочая программа 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модуля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дополнительного образования</w:t>
      </w: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художественной направленности</w:t>
      </w:r>
    </w:p>
    <w:p w:rsidR="008256C9" w:rsidRPr="00B533D3" w:rsidRDefault="008256C9" w:rsidP="0082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33D3">
        <w:rPr>
          <w:rFonts w:ascii="Times New Roman" w:hAnsi="Times New Roman" w:cs="Times New Roman"/>
          <w:b/>
          <w:bCs/>
          <w:sz w:val="48"/>
          <w:szCs w:val="48"/>
        </w:rPr>
        <w:t>«Декоративно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533D3">
        <w:rPr>
          <w:rFonts w:ascii="Times New Roman" w:hAnsi="Times New Roman" w:cs="Times New Roman"/>
          <w:b/>
          <w:bCs/>
          <w:sz w:val="48"/>
          <w:szCs w:val="48"/>
        </w:rPr>
        <w:t>- прикладное искусство</w:t>
      </w:r>
    </w:p>
    <w:p w:rsidR="008256C9" w:rsidRPr="00B533D3" w:rsidRDefault="008256C9" w:rsidP="0082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33D3">
        <w:rPr>
          <w:rFonts w:ascii="Times New Roman" w:hAnsi="Times New Roman" w:cs="Times New Roman"/>
          <w:b/>
          <w:bCs/>
          <w:sz w:val="48"/>
          <w:szCs w:val="48"/>
        </w:rPr>
        <w:t>Среднего Урала»</w:t>
      </w:r>
    </w:p>
    <w:p w:rsidR="008256C9" w:rsidRPr="008256C9" w:rsidRDefault="008256C9" w:rsidP="008256C9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56C9">
        <w:rPr>
          <w:rFonts w:ascii="Times New Roman" w:hAnsi="Times New Roman"/>
          <w:sz w:val="28"/>
          <w:szCs w:val="28"/>
          <w:lang w:eastAsia="ru-RU"/>
        </w:rPr>
        <w:t>для детей младшего  школьного возраста</w:t>
      </w:r>
    </w:p>
    <w:p w:rsidR="008256C9" w:rsidRP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56C9">
        <w:rPr>
          <w:rFonts w:ascii="Times New Roman" w:hAnsi="Times New Roman"/>
          <w:sz w:val="28"/>
          <w:szCs w:val="28"/>
          <w:lang w:eastAsia="ru-RU"/>
        </w:rPr>
        <w:t>Срок реализации: 2 год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256C9" w:rsidTr="008256C9">
        <w:tc>
          <w:tcPr>
            <w:tcW w:w="4785" w:type="dxa"/>
          </w:tcPr>
          <w:p w:rsidR="008256C9" w:rsidRDefault="008256C9" w:rsidP="00825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56C9" w:rsidRDefault="008256C9" w:rsidP="00825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Автор-составитель:                                                                          </w:t>
            </w:r>
            <w:proofErr w:type="spellStart"/>
            <w:r w:rsidRPr="00BF0F16">
              <w:rPr>
                <w:rFonts w:ascii="Times New Roman" w:hAnsi="Times New Roman" w:cs="Times New Roman"/>
                <w:sz w:val="24"/>
                <w:szCs w:val="24"/>
              </w:rPr>
              <w:t>Пятанова</w:t>
            </w:r>
            <w:proofErr w:type="spellEnd"/>
            <w:r w:rsidRPr="00BF0F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педагог дополнительного образования                                               </w:t>
            </w:r>
          </w:p>
          <w:p w:rsidR="008256C9" w:rsidRDefault="008256C9" w:rsidP="00825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Харловское</w:t>
      </w:r>
      <w:proofErr w:type="spellEnd"/>
    </w:p>
    <w:p w:rsidR="008256C9" w:rsidRPr="008256C9" w:rsidRDefault="008256C9" w:rsidP="008256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134"/>
      </w:tblGrid>
      <w:tr w:rsidR="00DD7F3D">
        <w:trPr>
          <w:jc w:val="center"/>
        </w:trPr>
        <w:tc>
          <w:tcPr>
            <w:tcW w:w="9214" w:type="dxa"/>
            <w:gridSpan w:val="3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lastRenderedPageBreak/>
              <w:t>Содержание</w:t>
            </w:r>
          </w:p>
        </w:tc>
      </w:tr>
      <w:tr w:rsidR="00DD7F3D">
        <w:trPr>
          <w:jc w:val="center"/>
        </w:trPr>
        <w:tc>
          <w:tcPr>
            <w:tcW w:w="9214" w:type="dxa"/>
            <w:gridSpan w:val="3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 «Комплекс основных характеристик программы»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F3D">
        <w:trPr>
          <w:jc w:val="center"/>
        </w:trPr>
        <w:tc>
          <w:tcPr>
            <w:tcW w:w="9214" w:type="dxa"/>
            <w:gridSpan w:val="3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 «Комплекс организационно-педагогических условий»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Основное содержание.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7F3D">
        <w:trPr>
          <w:jc w:val="center"/>
        </w:trPr>
        <w:tc>
          <w:tcPr>
            <w:tcW w:w="9214" w:type="dxa"/>
            <w:gridSpan w:val="3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№3 «Комплекс форм аттестации»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Формы аттестации.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7F3D">
        <w:trPr>
          <w:jc w:val="center"/>
        </w:trPr>
        <w:tc>
          <w:tcPr>
            <w:tcW w:w="709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71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литературы.</w:t>
            </w:r>
          </w:p>
        </w:tc>
        <w:tc>
          <w:tcPr>
            <w:tcW w:w="1134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3336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DD7F3D" w:rsidRDefault="00DD7F3D" w:rsidP="002B60FB">
      <w:pPr>
        <w:spacing w:after="0" w:line="240" w:lineRule="auto"/>
        <w:ind w:firstLine="708"/>
        <w:jc w:val="center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DA7FB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7F3D" w:rsidRDefault="00DD7F3D" w:rsidP="00594EE2">
      <w:pPr>
        <w:spacing w:after="0" w:line="240" w:lineRule="auto"/>
        <w:ind w:firstLine="708"/>
        <w:jc w:val="right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Любовь к родному краю. </w:t>
      </w:r>
    </w:p>
    <w:p w:rsidR="00DD7F3D" w:rsidRDefault="00DD7F3D" w:rsidP="00594EE2">
      <w:pPr>
        <w:spacing w:after="0" w:line="240" w:lineRule="auto"/>
        <w:ind w:firstLine="708"/>
        <w:jc w:val="right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Знание его истории  - основа, </w:t>
      </w:r>
      <w:proofErr w:type="gramStart"/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на</w:t>
      </w:r>
      <w:proofErr w:type="gramEnd"/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D7F3D" w:rsidRDefault="00DD7F3D" w:rsidP="00594EE2">
      <w:pPr>
        <w:spacing w:after="0" w:line="240" w:lineRule="auto"/>
        <w:ind w:firstLine="708"/>
        <w:jc w:val="right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которо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й только и может осуществляться</w:t>
      </w:r>
    </w:p>
    <w:p w:rsidR="00DD7F3D" w:rsidRDefault="00DD7F3D" w:rsidP="00594E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210F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рост духовной культуры всего общества.</w:t>
      </w:r>
    </w:p>
    <w:p w:rsidR="00DD7F3D" w:rsidRPr="0091210F" w:rsidRDefault="00DD7F3D" w:rsidP="00594EE2">
      <w:pPr>
        <w:pStyle w:val="Style2"/>
        <w:widowControl/>
        <w:ind w:left="7313" w:firstLine="475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 w:rsidRPr="0091210F">
        <w:rPr>
          <w:rStyle w:val="FontStyle12"/>
          <w:rFonts w:ascii="Times New Roman" w:hAnsi="Times New Roman" w:cs="Times New Roman"/>
          <w:sz w:val="24"/>
          <w:szCs w:val="24"/>
        </w:rPr>
        <w:t>Д. С. Лихачев.</w:t>
      </w:r>
    </w:p>
    <w:p w:rsidR="00DD7F3D" w:rsidRDefault="00DD7F3D" w:rsidP="00F50F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Нормативно-правовые акты, </w:t>
      </w:r>
      <w:r w:rsidRPr="003336C2">
        <w:rPr>
          <w:rFonts w:ascii="Times New Roman" w:hAnsi="Times New Roman" w:cs="Times New Roman"/>
          <w:sz w:val="24"/>
          <w:szCs w:val="24"/>
        </w:rPr>
        <w:t xml:space="preserve">в соответствии с которыми организуется и осуществляется образовательная деятельность по </w:t>
      </w:r>
      <w:r w:rsidR="00483E5E">
        <w:rPr>
          <w:rFonts w:ascii="Times New Roman" w:hAnsi="Times New Roman" w:cs="Times New Roman"/>
          <w:sz w:val="24"/>
          <w:szCs w:val="24"/>
        </w:rPr>
        <w:t xml:space="preserve">модулю </w:t>
      </w:r>
      <w:r w:rsidRPr="003336C2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и общеразвивающей </w:t>
      </w:r>
      <w:r w:rsidR="00483E5E">
        <w:rPr>
          <w:rFonts w:ascii="Times New Roman" w:hAnsi="Times New Roman" w:cs="Times New Roman"/>
          <w:sz w:val="24"/>
          <w:szCs w:val="24"/>
        </w:rPr>
        <w:t>программы</w:t>
      </w:r>
      <w:r w:rsidRPr="003336C2">
        <w:rPr>
          <w:rFonts w:ascii="Times New Roman" w:hAnsi="Times New Roman" w:cs="Times New Roman"/>
          <w:sz w:val="24"/>
          <w:szCs w:val="24"/>
        </w:rPr>
        <w:t>.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РФ №273-ФЗ «Об образовании в Российской Федерации» (статья 2(9), 10(6), 12, 55, 75).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 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07.11.2018 № 196.</w:t>
      </w:r>
    </w:p>
    <w:p w:rsidR="00DD7F3D" w:rsidRPr="003336C2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91210F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0F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1210F">
        <w:rPr>
          <w:rFonts w:ascii="Times New Roman" w:hAnsi="Times New Roman" w:cs="Times New Roman"/>
        </w:rPr>
        <w:t>Предлагаемая программа имеет художественную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привлекательностью.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Направленность </w:t>
      </w:r>
      <w:r w:rsidRPr="00483E5E">
        <w:rPr>
          <w:rFonts w:ascii="Times New Roman" w:hAnsi="Times New Roman" w:cs="Times New Roman"/>
        </w:rPr>
        <w:t>дополнительной общеобразовательной общеразвивающей</w:t>
      </w:r>
      <w:r>
        <w:rPr>
          <w:rFonts w:ascii="Times New Roman" w:hAnsi="Times New Roman" w:cs="Times New Roman"/>
        </w:rPr>
        <w:t xml:space="preserve"> программы </w:t>
      </w:r>
      <w:r w:rsidR="00483E5E">
        <w:rPr>
          <w:rFonts w:ascii="Times New Roman" w:hAnsi="Times New Roman" w:cs="Times New Roman"/>
        </w:rPr>
        <w:t xml:space="preserve">модуля </w:t>
      </w:r>
      <w:r>
        <w:rPr>
          <w:rFonts w:ascii="Times New Roman" w:hAnsi="Times New Roman" w:cs="Times New Roman"/>
        </w:rPr>
        <w:t>«Декоративно-прикладное искусство Среднего Урала»: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EE2">
        <w:rPr>
          <w:rFonts w:ascii="Times New Roman" w:hAnsi="Times New Roman" w:cs="Times New Roman"/>
          <w:b/>
          <w:bCs/>
        </w:rPr>
        <w:t>по содержанию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художественная</w:t>
      </w:r>
      <w:proofErr w:type="gramEnd"/>
      <w:r>
        <w:rPr>
          <w:rFonts w:ascii="Times New Roman" w:hAnsi="Times New Roman" w:cs="Times New Roman"/>
        </w:rPr>
        <w:t>;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EE2">
        <w:rPr>
          <w:rFonts w:ascii="Times New Roman" w:hAnsi="Times New Roman" w:cs="Times New Roman"/>
          <w:b/>
          <w:bCs/>
        </w:rPr>
        <w:t>по функциональному предназначению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учебно-познавательная</w:t>
      </w:r>
      <w:proofErr w:type="gramEnd"/>
      <w:r>
        <w:rPr>
          <w:rFonts w:ascii="Times New Roman" w:hAnsi="Times New Roman" w:cs="Times New Roman"/>
        </w:rPr>
        <w:t>;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EE2">
        <w:rPr>
          <w:rFonts w:ascii="Times New Roman" w:hAnsi="Times New Roman" w:cs="Times New Roman"/>
          <w:b/>
          <w:bCs/>
        </w:rPr>
        <w:t>по форме организации</w:t>
      </w:r>
      <w:r>
        <w:rPr>
          <w:rFonts w:ascii="Times New Roman" w:hAnsi="Times New Roman" w:cs="Times New Roman"/>
        </w:rPr>
        <w:t xml:space="preserve"> – индивидуально-групповая и групповая;</w:t>
      </w:r>
    </w:p>
    <w:p w:rsidR="00DD7F3D" w:rsidRDefault="00DD7F3D" w:rsidP="00594EE2">
      <w:pPr>
        <w:pStyle w:val="Style1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EE2">
        <w:rPr>
          <w:rFonts w:ascii="Times New Roman" w:hAnsi="Times New Roman" w:cs="Times New Roman"/>
          <w:b/>
          <w:bCs/>
        </w:rPr>
        <w:t>по времени организации</w:t>
      </w:r>
      <w:r>
        <w:rPr>
          <w:rFonts w:ascii="Times New Roman" w:hAnsi="Times New Roman" w:cs="Times New Roman"/>
        </w:rPr>
        <w:t xml:space="preserve"> - 2 года.</w:t>
      </w:r>
    </w:p>
    <w:p w:rsidR="00DD7F3D" w:rsidRPr="002B60FB" w:rsidRDefault="00DD7F3D" w:rsidP="00594EE2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DD7F3D" w:rsidRDefault="00DD7F3D" w:rsidP="002B60FB">
      <w:pPr>
        <w:spacing w:after="0" w:line="240" w:lineRule="auto"/>
        <w:ind w:firstLine="708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Актуальность, новизна</w:t>
      </w:r>
      <w:r w:rsidRPr="007C65DD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C71">
        <w:rPr>
          <w:rFonts w:ascii="Times New Roman" w:hAnsi="Times New Roman" w:cs="Times New Roman"/>
          <w:sz w:val="24"/>
          <w:szCs w:val="24"/>
        </w:rPr>
        <w:t xml:space="preserve"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ещё и в том, что они являются памятниками культуры духовной. Именно духовная значимость предметов народного искусства особенно возрастает в наше время. </w:t>
      </w:r>
    </w:p>
    <w:p w:rsidR="00DD7F3D" w:rsidRPr="003F2C71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2C71">
        <w:rPr>
          <w:rFonts w:ascii="Times New Roman" w:hAnsi="Times New Roman" w:cs="Times New Roman"/>
          <w:sz w:val="24"/>
          <w:szCs w:val="24"/>
        </w:rPr>
        <w:t>ародные художественные промыслы появились ещё в 18-19 века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2C71">
        <w:rPr>
          <w:rFonts w:ascii="Times New Roman" w:hAnsi="Times New Roman" w:cs="Times New Roman"/>
          <w:sz w:val="24"/>
          <w:szCs w:val="24"/>
        </w:rPr>
        <w:t xml:space="preserve">. Их становление связано с горнозаводской промышленностью. В наше время изделия ручного труда, а также возрожденные и сохраненные высокохудожественные производства служат достойного подтверждения богатого культурного наследия уральцев. Славу Свердловской области на протяжении ряда веков приносят уникальные уральские самоцветы и яркие </w:t>
      </w:r>
      <w:proofErr w:type="spellStart"/>
      <w:r w:rsidRPr="003F2C71">
        <w:rPr>
          <w:rFonts w:ascii="Times New Roman" w:hAnsi="Times New Roman" w:cs="Times New Roman"/>
          <w:sz w:val="24"/>
          <w:szCs w:val="24"/>
        </w:rPr>
        <w:t>Тагильские</w:t>
      </w:r>
      <w:proofErr w:type="spellEnd"/>
      <w:r w:rsidRPr="003F2C71">
        <w:rPr>
          <w:rFonts w:ascii="Times New Roman" w:hAnsi="Times New Roman" w:cs="Times New Roman"/>
          <w:sz w:val="24"/>
          <w:szCs w:val="24"/>
        </w:rPr>
        <w:t xml:space="preserve"> подносы. Далеко за пределами региона известны причудливые изделия из дерева, бересты и лозы, а также изысканные фарфоровые </w:t>
      </w:r>
      <w:proofErr w:type="gramStart"/>
      <w:r w:rsidRPr="003F2C71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3F2C71">
        <w:rPr>
          <w:rFonts w:ascii="Times New Roman" w:hAnsi="Times New Roman" w:cs="Times New Roman"/>
          <w:sz w:val="24"/>
          <w:szCs w:val="24"/>
        </w:rPr>
        <w:t xml:space="preserve"> украшенные уральской росписью. Сегодня в местах традиционного бытования Среднего Урала существует 8 направлений художественных промыслов: камнерезное, гранильное производство, ювелирное, колокольное дело, художественная ковка и литьё металла, лаковая роспись по металлу, производство художественной керамики, фарфоровая роспись посуды, деревообрабатывающий промысел, ковроткачество. </w:t>
      </w:r>
    </w:p>
    <w:p w:rsidR="00DD7F3D" w:rsidRPr="003F2C71" w:rsidRDefault="00DD7F3D" w:rsidP="0059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71">
        <w:rPr>
          <w:rFonts w:ascii="Times New Roman" w:hAnsi="Times New Roman" w:cs="Times New Roman"/>
          <w:sz w:val="24"/>
          <w:szCs w:val="24"/>
        </w:rPr>
        <w:lastRenderedPageBreak/>
        <w:t xml:space="preserve">      Развитие современного общества обусловлено уровнем его отношения к культуре. Введение в культуру как осуществление социального наследования - важнейшая функция, смысл образования. Причем культура представляется не как линейный процесс необратимой  временной последовательности, а как система, в которой существует прошлое, настоящее и будущее.</w:t>
      </w:r>
    </w:p>
    <w:p w:rsidR="00DD7F3D" w:rsidRPr="00633734" w:rsidRDefault="00DD7F3D" w:rsidP="00594EE2">
      <w:pPr>
        <w:pStyle w:val="a4"/>
        <w:spacing w:before="0" w:after="0" w:line="240" w:lineRule="auto"/>
        <w:ind w:firstLine="360"/>
        <w:jc w:val="both"/>
        <w:rPr>
          <w:sz w:val="24"/>
          <w:szCs w:val="24"/>
        </w:rPr>
      </w:pPr>
      <w:r w:rsidRPr="003F2C71">
        <w:rPr>
          <w:sz w:val="24"/>
          <w:szCs w:val="24"/>
        </w:rPr>
        <w:t xml:space="preserve">Народная культура донесла до нас древние традиции, которые не должны быть забыты. Но культура не может жить одной традицией, она постоянно поддерживается новым временем и новым поколением, вступает в несколько изменившиеся исторические </w:t>
      </w:r>
      <w:r w:rsidRPr="00633734">
        <w:rPr>
          <w:sz w:val="24"/>
          <w:szCs w:val="24"/>
        </w:rPr>
        <w:t xml:space="preserve">условия. </w:t>
      </w:r>
    </w:p>
    <w:p w:rsidR="00DD7F3D" w:rsidRPr="00633734" w:rsidRDefault="00DD7F3D" w:rsidP="00594EE2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633734">
        <w:rPr>
          <w:rStyle w:val="FontStyle12"/>
          <w:rFonts w:ascii="Times New Roman" w:hAnsi="Times New Roman" w:cs="Times New Roman"/>
          <w:sz w:val="24"/>
          <w:szCs w:val="24"/>
        </w:rPr>
        <w:t xml:space="preserve">Народное искусство живет и сегодня. </w:t>
      </w:r>
    </w:p>
    <w:p w:rsidR="00DD7F3D" w:rsidRPr="009B2150" w:rsidRDefault="00E212D3" w:rsidP="00594EE2">
      <w:pPr>
        <w:spacing w:after="0" w:line="240" w:lineRule="auto"/>
        <w:ind w:firstLine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DD7F3D" w:rsidRPr="00633734">
        <w:rPr>
          <w:rFonts w:ascii="Times New Roman" w:hAnsi="Times New Roman" w:cs="Times New Roman"/>
          <w:sz w:val="24"/>
          <w:szCs w:val="24"/>
        </w:rPr>
        <w:t xml:space="preserve"> предполагает знакомство и изучение народных промыслов  и декоративно – прикладного искусства</w:t>
      </w:r>
      <w:r w:rsidR="00AC45AE">
        <w:rPr>
          <w:rFonts w:ascii="Times New Roman" w:hAnsi="Times New Roman" w:cs="Times New Roman"/>
          <w:sz w:val="24"/>
          <w:szCs w:val="24"/>
        </w:rPr>
        <w:t xml:space="preserve"> </w:t>
      </w:r>
      <w:r w:rsidR="00DD7F3D">
        <w:rPr>
          <w:rFonts w:ascii="Times New Roman" w:hAnsi="Times New Roman" w:cs="Times New Roman"/>
          <w:sz w:val="24"/>
          <w:szCs w:val="24"/>
        </w:rPr>
        <w:t>Среднего У</w:t>
      </w:r>
      <w:r w:rsidR="00DD7F3D" w:rsidRPr="009B2150">
        <w:rPr>
          <w:rFonts w:ascii="Times New Roman" w:hAnsi="Times New Roman" w:cs="Times New Roman"/>
          <w:sz w:val="24"/>
          <w:szCs w:val="24"/>
        </w:rPr>
        <w:t xml:space="preserve">рала. Знакомясь с этим материалом, учащиеся узнают о творчестве и эстетике родного края. Мы так много говорим о природе нашей местности, художниках, писателях, ученых и совсем мало уделяем внимания простым людям, которые своими руками создают шедевры. Именно народ трудится на заводах и фабриках, расписывая посуду, вышивая тонкими нитками великолепные узоры. Народные ремесла во все времена считались ценными, красивыми и модными. Наш край богат умельцами и мастерами. </w:t>
      </w:r>
    </w:p>
    <w:p w:rsidR="00DD7F3D" w:rsidRPr="00633734" w:rsidRDefault="00DD7F3D" w:rsidP="00594EE2">
      <w:pPr>
        <w:spacing w:after="0" w:line="240" w:lineRule="auto"/>
        <w:ind w:firstLine="259"/>
        <w:jc w:val="both"/>
        <w:rPr>
          <w:rFonts w:ascii="Times New Roman" w:hAnsi="Times New Roman" w:cs="Times New Roman"/>
          <w:sz w:val="24"/>
          <w:szCs w:val="24"/>
        </w:rPr>
      </w:pPr>
      <w:r w:rsidRPr="009B2150">
        <w:rPr>
          <w:rFonts w:ascii="Times New Roman" w:hAnsi="Times New Roman" w:cs="Times New Roman"/>
          <w:sz w:val="24"/>
          <w:szCs w:val="24"/>
        </w:rPr>
        <w:t>Декоративно-прикладное искусство способствует формированию и развитию художественного вкуса, творческой активности, пробуждает национальное сознание.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50">
        <w:rPr>
          <w:rFonts w:ascii="Times New Roman" w:hAnsi="Times New Roman" w:cs="Times New Roman"/>
          <w:sz w:val="24"/>
          <w:szCs w:val="24"/>
        </w:rPr>
        <w:t>Значение традиций в народном искусстве, их роль в становлении художественных и технологических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B2150">
        <w:rPr>
          <w:rFonts w:ascii="Times New Roman" w:hAnsi="Times New Roman" w:cs="Times New Roman"/>
          <w:sz w:val="24"/>
          <w:szCs w:val="24"/>
        </w:rPr>
        <w:t>мов в передаче мастерства от поколения к поколению трудно переоценить.</w:t>
      </w:r>
    </w:p>
    <w:p w:rsidR="00DD7F3D" w:rsidRPr="00633734" w:rsidRDefault="00DD7F3D" w:rsidP="00594EE2">
      <w:pPr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</w:t>
      </w:r>
      <w:r w:rsidRPr="00633734">
        <w:rPr>
          <w:rFonts w:ascii="Times New Roman" w:hAnsi="Times New Roman" w:cs="Times New Roman"/>
          <w:color w:val="000000"/>
          <w:sz w:val="24"/>
          <w:szCs w:val="24"/>
        </w:rPr>
        <w:t xml:space="preserve"> данной </w:t>
      </w:r>
      <w:r w:rsidRPr="00483E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3734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обусловлена пониманием приоритетности </w:t>
      </w:r>
      <w:proofErr w:type="spellStart"/>
      <w:r w:rsidRPr="00633734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633734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прогнозирование результатов обучения, направленных на формирование личностных, </w:t>
      </w:r>
      <w:proofErr w:type="spellStart"/>
      <w:r w:rsidRPr="0063373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63373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 обучающихся младшего школьного возраста. В ходе обучения детей различным видам декоративно-прикладного искусства, использование материала по принципу нарастающего уровня сложности</w:t>
      </w:r>
    </w:p>
    <w:p w:rsidR="00DD7F3D" w:rsidRDefault="00DD7F3D" w:rsidP="00B11586">
      <w:pPr>
        <w:spacing w:after="0" w:line="240" w:lineRule="auto"/>
        <w:ind w:firstLine="708"/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B11586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DD7F3D" w:rsidRPr="00B11586" w:rsidRDefault="00DD7F3D" w:rsidP="00594EE2">
      <w:pPr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586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декоративно-прикладному искусству занимает важное место в системе эстетического воспитания и способствует развитию творческого потенциала личности.</w:t>
      </w:r>
    </w:p>
    <w:p w:rsidR="00DD7F3D" w:rsidRPr="0045700F" w:rsidRDefault="00DD7F3D" w:rsidP="00594EE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0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570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особенност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программы.</w:t>
      </w:r>
    </w:p>
    <w:p w:rsidR="00DD7F3D" w:rsidRPr="00BC4E4C" w:rsidRDefault="00DD7F3D" w:rsidP="00594EE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позволяет расширять представления детей о многообразии изделий народного декоративно-прикладного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Среднего Урала</w:t>
      </w:r>
      <w:r w:rsidRPr="00BC4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Продолжает учить замечать и выделять основные средства выразительности изделий различных промыслов. Воспитывать уважительное отношение к труду народных мастеров, национальную гордость за мастерство русского народа. Формировать положительную эмоциональную отзывчивость при восприятии произведений народных мастеров. Показать взаимосвязь устного, изобразительного и музыкального народного искусства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12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учатся </w:t>
      </w:r>
      <w:r w:rsidRPr="00BC4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C4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материалами (бумага, соленое тесто, ткани, нитки, шерсть, </w:t>
      </w:r>
      <w:r w:rsidR="00E212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7F3D" w:rsidRDefault="00DD7F3D" w:rsidP="00594EE2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детей.</w:t>
      </w:r>
    </w:p>
    <w:p w:rsidR="00DD7F3D" w:rsidRDefault="00DD7F3D" w:rsidP="0059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E2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12567">
        <w:rPr>
          <w:rFonts w:ascii="Times New Roman" w:hAnsi="Times New Roman" w:cs="Times New Roman"/>
          <w:sz w:val="24"/>
          <w:szCs w:val="24"/>
        </w:rPr>
        <w:t>«Декоративно-прикладное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 Среднего Урала</w:t>
      </w:r>
      <w:r w:rsidRPr="00E12567">
        <w:rPr>
          <w:rFonts w:ascii="Times New Roman" w:hAnsi="Times New Roman" w:cs="Times New Roman"/>
          <w:sz w:val="24"/>
          <w:szCs w:val="24"/>
        </w:rPr>
        <w:t xml:space="preserve">» </w:t>
      </w:r>
      <w:r w:rsidRPr="00CE4E29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>
        <w:rPr>
          <w:rFonts w:ascii="Times New Roman" w:hAnsi="Times New Roman" w:cs="Times New Roman"/>
          <w:sz w:val="24"/>
          <w:szCs w:val="24"/>
        </w:rPr>
        <w:t>для детей 6-10 лет</w:t>
      </w:r>
      <w:r w:rsidRPr="00E12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F3D" w:rsidRPr="00666DDF" w:rsidRDefault="00DD7F3D" w:rsidP="0059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Pr="00666DD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Pr="00666DDF">
        <w:rPr>
          <w:rFonts w:ascii="Times New Roman" w:hAnsi="Times New Roman" w:cs="Times New Roman"/>
          <w:sz w:val="24"/>
          <w:szCs w:val="24"/>
        </w:rPr>
        <w:t>2 года. Предусматривает занятия 2 раза в неделю по 1 часу. Содержание программы рассчитано в количестве 68 часов в год.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возможно увеличение или сокращение часов, по какой либо теме. В зависимости от корректировки задач. </w:t>
      </w:r>
    </w:p>
    <w:p w:rsidR="00DD7F3D" w:rsidRDefault="00DD7F3D" w:rsidP="0059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DF">
        <w:rPr>
          <w:rFonts w:ascii="Times New Roman" w:hAnsi="Times New Roman" w:cs="Times New Roman"/>
          <w:sz w:val="24"/>
          <w:szCs w:val="24"/>
        </w:rPr>
        <w:t>Наполняемо</w:t>
      </w:r>
      <w:r>
        <w:rPr>
          <w:rFonts w:ascii="Times New Roman" w:hAnsi="Times New Roman" w:cs="Times New Roman"/>
          <w:sz w:val="24"/>
          <w:szCs w:val="24"/>
        </w:rPr>
        <w:t>сть группы</w:t>
      </w:r>
      <w:r w:rsidRPr="00666DDF">
        <w:rPr>
          <w:rFonts w:ascii="Times New Roman" w:hAnsi="Times New Roman" w:cs="Times New Roman"/>
          <w:sz w:val="24"/>
          <w:szCs w:val="24"/>
        </w:rPr>
        <w:t xml:space="preserve"> 16 человек.</w:t>
      </w:r>
    </w:p>
    <w:p w:rsidR="00EE3EA7" w:rsidRDefault="00EE3EA7" w:rsidP="006976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6976F7" w:rsidRDefault="00DD7F3D" w:rsidP="006976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6F7"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DD7F3D" w:rsidRDefault="00DD7F3D" w:rsidP="0069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2748"/>
      </w:tblGrid>
      <w:tr w:rsidR="00DD7F3D">
        <w:trPr>
          <w:jc w:val="center"/>
        </w:trPr>
        <w:tc>
          <w:tcPr>
            <w:tcW w:w="274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48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D7F3D">
        <w:trPr>
          <w:jc w:val="center"/>
        </w:trPr>
        <w:tc>
          <w:tcPr>
            <w:tcW w:w="274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2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B7D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5E2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7D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48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2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B7D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5E29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7D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8256C9" w:rsidRDefault="008256C9" w:rsidP="0066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577128" w:rsidRDefault="00DD7F3D" w:rsidP="00666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началом занятия и после предполагается перерыв не менее десяти минут.</w:t>
      </w:r>
    </w:p>
    <w:p w:rsidR="00DD7F3D" w:rsidRPr="00577128" w:rsidRDefault="00DD7F3D" w:rsidP="00F50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128">
        <w:rPr>
          <w:rFonts w:ascii="Times New Roman" w:hAnsi="Times New Roman" w:cs="Times New Roman"/>
          <w:b/>
          <w:bCs/>
          <w:sz w:val="24"/>
          <w:szCs w:val="24"/>
        </w:rPr>
        <w:t>Формы и режим занятий.</w:t>
      </w:r>
    </w:p>
    <w:p w:rsidR="00DD7F3D" w:rsidRPr="00577128" w:rsidRDefault="00DD7F3D" w:rsidP="00F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28">
        <w:rPr>
          <w:rFonts w:ascii="Times New Roman" w:hAnsi="Times New Roman" w:cs="Times New Roman"/>
          <w:sz w:val="24"/>
          <w:szCs w:val="24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</w:t>
      </w:r>
    </w:p>
    <w:p w:rsidR="00DD7F3D" w:rsidRDefault="00DD7F3D" w:rsidP="00F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28">
        <w:rPr>
          <w:rFonts w:ascii="Times New Roman" w:hAnsi="Times New Roman" w:cs="Times New Roman"/>
          <w:sz w:val="24"/>
          <w:szCs w:val="24"/>
        </w:rPr>
        <w:t xml:space="preserve"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 </w:t>
      </w:r>
    </w:p>
    <w:p w:rsidR="00DD7F3D" w:rsidRPr="00577128" w:rsidRDefault="00DD7F3D" w:rsidP="00F50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128">
        <w:rPr>
          <w:rFonts w:ascii="Times New Roman" w:hAnsi="Times New Roman" w:cs="Times New Roman"/>
          <w:sz w:val="24"/>
          <w:szCs w:val="24"/>
        </w:rPr>
        <w:t xml:space="preserve"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 </w:t>
      </w:r>
    </w:p>
    <w:p w:rsidR="00DD7F3D" w:rsidRDefault="00DD7F3D" w:rsidP="000E1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128">
        <w:rPr>
          <w:rFonts w:ascii="Times New Roman" w:hAnsi="Times New Roman" w:cs="Times New Roman"/>
          <w:sz w:val="24"/>
          <w:szCs w:val="24"/>
        </w:rPr>
        <w:t>Программа включает 68 занятий: два занятия в неделю (</w:t>
      </w:r>
      <w:r w:rsidRPr="00577128">
        <w:rPr>
          <w:rFonts w:ascii="Times New Roman" w:hAnsi="Times New Roman" w:cs="Times New Roman"/>
          <w:sz w:val="24"/>
          <w:szCs w:val="24"/>
          <w:lang w:eastAsia="ru-RU"/>
        </w:rPr>
        <w:t>занятия длятся по 45 минут)</w:t>
      </w:r>
      <w:r w:rsidRPr="00577128">
        <w:rPr>
          <w:rFonts w:ascii="Times New Roman" w:hAnsi="Times New Roman" w:cs="Times New Roman"/>
          <w:sz w:val="24"/>
          <w:szCs w:val="24"/>
        </w:rPr>
        <w:t xml:space="preserve">, 68 занятий за учебный год. </w:t>
      </w:r>
    </w:p>
    <w:p w:rsidR="00DD7F3D" w:rsidRDefault="00DD7F3D" w:rsidP="00BE6C73">
      <w:pPr>
        <w:pStyle w:val="a4"/>
        <w:spacing w:before="0" w:after="0" w:line="240" w:lineRule="auto"/>
        <w:ind w:firstLine="709"/>
        <w:jc w:val="both"/>
        <w:rPr>
          <w:b/>
          <w:bCs/>
        </w:rPr>
      </w:pPr>
    </w:p>
    <w:p w:rsidR="00DD7F3D" w:rsidRPr="00594EE2" w:rsidRDefault="00DD7F3D" w:rsidP="00BE6C73">
      <w:pPr>
        <w:pStyle w:val="a4"/>
        <w:spacing w:before="0" w:after="0" w:line="240" w:lineRule="auto"/>
        <w:ind w:firstLine="709"/>
        <w:jc w:val="both"/>
        <w:rPr>
          <w:b/>
          <w:bCs/>
        </w:rPr>
      </w:pPr>
      <w:r w:rsidRPr="00594EE2">
        <w:rPr>
          <w:b/>
          <w:bCs/>
        </w:rPr>
        <w:t>1.2. Цели и задачи</w:t>
      </w:r>
    </w:p>
    <w:p w:rsidR="00DD7F3D" w:rsidRPr="009B2150" w:rsidRDefault="00DD7F3D" w:rsidP="00BE6C73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150">
        <w:rPr>
          <w:b/>
          <w:bCs/>
          <w:sz w:val="24"/>
          <w:szCs w:val="24"/>
        </w:rPr>
        <w:t>Цель</w:t>
      </w:r>
      <w:r w:rsidRPr="009B2150">
        <w:rPr>
          <w:sz w:val="24"/>
          <w:szCs w:val="24"/>
        </w:rPr>
        <w:t>: создать условия для духовно-нравственного, творческого, патриотического развития учащихся, ориентирование детей в предметно-практической деятельности, через освоение ими техник художественных ремёсел и включение их в сферу декоративно-прикладного искусства.</w:t>
      </w:r>
    </w:p>
    <w:p w:rsidR="00DD7F3D" w:rsidRPr="009B2150" w:rsidRDefault="00DD7F3D" w:rsidP="00BE6C73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B2150">
        <w:rPr>
          <w:b/>
          <w:bCs/>
          <w:sz w:val="24"/>
          <w:szCs w:val="24"/>
        </w:rPr>
        <w:t>адачи</w:t>
      </w:r>
      <w:r w:rsidRPr="009B2150">
        <w:rPr>
          <w:sz w:val="24"/>
          <w:szCs w:val="24"/>
        </w:rPr>
        <w:t xml:space="preserve">: </w:t>
      </w:r>
    </w:p>
    <w:p w:rsidR="00DD7F3D" w:rsidRPr="00DA2121" w:rsidRDefault="00DD7F3D" w:rsidP="00BE6C73">
      <w:pPr>
        <w:pStyle w:val="a4"/>
        <w:spacing w:before="0"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DA2121">
        <w:rPr>
          <w:b/>
          <w:bCs/>
          <w:i/>
          <w:iCs/>
          <w:sz w:val="24"/>
          <w:szCs w:val="24"/>
        </w:rPr>
        <w:t>Образовательные:</w:t>
      </w:r>
    </w:p>
    <w:p w:rsidR="00DD7F3D" w:rsidRPr="009B2150" w:rsidRDefault="00DD7F3D" w:rsidP="00BE6C73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150">
        <w:rPr>
          <w:sz w:val="24"/>
          <w:szCs w:val="24"/>
        </w:rPr>
        <w:t>- расширить знания учащихся о родном крае, изучая основные виды декоративно-прикладных промыслов;</w:t>
      </w:r>
    </w:p>
    <w:p w:rsidR="00DD7F3D" w:rsidRPr="009B2150" w:rsidRDefault="00DD7F3D" w:rsidP="00BE6C73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150">
        <w:rPr>
          <w:sz w:val="24"/>
          <w:szCs w:val="24"/>
        </w:rPr>
        <w:t>- познакомить учащихся с историей возникновения и технологией изготовления изделий декоративно-прикладного искусства края;</w:t>
      </w:r>
    </w:p>
    <w:p w:rsidR="00DD7F3D" w:rsidRPr="00594EE2" w:rsidRDefault="00DD7F3D" w:rsidP="00594EE2">
      <w:pPr>
        <w:pStyle w:val="a4"/>
        <w:spacing w:before="0" w:after="0" w:line="240" w:lineRule="auto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594EE2">
        <w:rPr>
          <w:b/>
          <w:bCs/>
          <w:i/>
          <w:iCs/>
          <w:color w:val="000000"/>
          <w:sz w:val="24"/>
          <w:szCs w:val="24"/>
        </w:rPr>
        <w:t>Развивающие:</w:t>
      </w:r>
    </w:p>
    <w:p w:rsidR="00DD7F3D" w:rsidRPr="00594EE2" w:rsidRDefault="00DD7F3D" w:rsidP="00594E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594EE2">
        <w:rPr>
          <w:rFonts w:ascii="Times New Roman" w:hAnsi="Times New Roman" w:cs="Times New Roman"/>
          <w:sz w:val="24"/>
          <w:szCs w:val="24"/>
          <w:lang w:eastAsia="ru-RU"/>
        </w:rPr>
        <w:t>азвивать художественный вкус, фантазию, изобретательность, пространственное воображение и внимание.</w:t>
      </w:r>
    </w:p>
    <w:p w:rsidR="00DD7F3D" w:rsidRPr="00594EE2" w:rsidRDefault="00DD7F3D" w:rsidP="00594E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94EE2">
        <w:rPr>
          <w:rFonts w:ascii="Times New Roman" w:hAnsi="Times New Roman" w:cs="Times New Roman"/>
          <w:sz w:val="24"/>
          <w:szCs w:val="24"/>
          <w:lang w:eastAsia="ru-RU"/>
        </w:rPr>
        <w:t>богащать визуальный опыт детей через посещение выставок, походов на природу.</w:t>
      </w:r>
    </w:p>
    <w:p w:rsidR="00DD7F3D" w:rsidRPr="00594EE2" w:rsidRDefault="00DD7F3D" w:rsidP="006B50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594EE2">
        <w:rPr>
          <w:rFonts w:ascii="Times New Roman" w:hAnsi="Times New Roman" w:cs="Times New Roman"/>
          <w:sz w:val="24"/>
          <w:szCs w:val="24"/>
          <w:lang w:eastAsia="ru-RU"/>
        </w:rPr>
        <w:t>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DD7F3D" w:rsidRPr="00DA2121" w:rsidRDefault="00DD7F3D" w:rsidP="006B50A0">
      <w:pPr>
        <w:pStyle w:val="a4"/>
        <w:spacing w:before="0"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DA2121">
        <w:rPr>
          <w:b/>
          <w:bCs/>
          <w:i/>
          <w:iCs/>
          <w:sz w:val="24"/>
          <w:szCs w:val="24"/>
        </w:rPr>
        <w:t>Воспитательные:</w:t>
      </w:r>
    </w:p>
    <w:p w:rsidR="00DD7F3D" w:rsidRPr="009B2150" w:rsidRDefault="00DD7F3D" w:rsidP="006B50A0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150">
        <w:rPr>
          <w:sz w:val="24"/>
          <w:szCs w:val="24"/>
        </w:rPr>
        <w:t>- развить интерес к народному искусству и декоративно-прикладному творчеству Уральской земли;</w:t>
      </w:r>
    </w:p>
    <w:p w:rsidR="00DD7F3D" w:rsidRPr="009B2150" w:rsidRDefault="00DD7F3D" w:rsidP="006B50A0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150">
        <w:rPr>
          <w:sz w:val="24"/>
          <w:szCs w:val="24"/>
        </w:rPr>
        <w:t>- воспитывать любовь, гордость и глубокое уважение к умельцам и мастерицам родного края;</w:t>
      </w:r>
    </w:p>
    <w:p w:rsidR="00DD7F3D" w:rsidRDefault="00DD7F3D" w:rsidP="006B50A0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2150">
        <w:rPr>
          <w:sz w:val="24"/>
          <w:szCs w:val="24"/>
        </w:rPr>
        <w:t>способствовать развитию воображения, творчества, художественного и эстетического вкуса, активизировать мыслительные процессы, побуждать желание самостоятельного воплощения своих идей.</w:t>
      </w:r>
    </w:p>
    <w:p w:rsidR="00DD7F3D" w:rsidRPr="009B2150" w:rsidRDefault="00DD7F3D" w:rsidP="00BE6C73">
      <w:pPr>
        <w:pStyle w:val="a4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D7F3D" w:rsidRPr="00594EE2" w:rsidRDefault="00DD7F3D" w:rsidP="000E1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EE2">
        <w:rPr>
          <w:rFonts w:ascii="Times New Roman" w:hAnsi="Times New Roman" w:cs="Times New Roman"/>
          <w:b/>
          <w:bCs/>
          <w:sz w:val="28"/>
          <w:szCs w:val="28"/>
        </w:rPr>
        <w:t>1.3. Планируемые результаты.</w:t>
      </w:r>
    </w:p>
    <w:p w:rsidR="00DD7F3D" w:rsidRPr="00E12567" w:rsidRDefault="00DD7F3D" w:rsidP="000E16B4">
      <w:pPr>
        <w:pStyle w:val="c2"/>
        <w:spacing w:before="0" w:beforeAutospacing="0" w:after="0" w:afterAutospacing="0"/>
        <w:ind w:firstLine="688"/>
        <w:jc w:val="both"/>
        <w:rPr>
          <w:rFonts w:ascii="Arial" w:hAnsi="Arial" w:cs="Arial"/>
          <w:sz w:val="22"/>
          <w:szCs w:val="22"/>
        </w:rPr>
      </w:pPr>
      <w:r w:rsidRPr="00E12567">
        <w:rPr>
          <w:rStyle w:val="c1"/>
        </w:rPr>
        <w:t xml:space="preserve">В основу изучения </w:t>
      </w:r>
      <w:r>
        <w:rPr>
          <w:rStyle w:val="c1"/>
        </w:rPr>
        <w:t>программы</w:t>
      </w:r>
      <w:r w:rsidRPr="00E12567">
        <w:rPr>
          <w:rStyle w:val="c1"/>
        </w:rPr>
        <w:t xml:space="preserve"> положены ценностные ориентиры, достижение которых определяются воспитательными результатами. Воспитательные результаты оцениваются по трём уровням.</w:t>
      </w:r>
    </w:p>
    <w:p w:rsidR="00DD7F3D" w:rsidRPr="00E12567" w:rsidRDefault="00DD7F3D" w:rsidP="000E16B4">
      <w:pPr>
        <w:pStyle w:val="c2"/>
        <w:spacing w:before="0" w:beforeAutospacing="0" w:after="0" w:afterAutospacing="0"/>
        <w:ind w:left="28" w:right="28" w:firstLine="278"/>
        <w:jc w:val="both"/>
        <w:rPr>
          <w:rFonts w:ascii="Arial" w:hAnsi="Arial" w:cs="Arial"/>
          <w:sz w:val="22"/>
          <w:szCs w:val="22"/>
        </w:rPr>
      </w:pPr>
      <w:r w:rsidRPr="00E12567">
        <w:rPr>
          <w:rStyle w:val="c0"/>
          <w:b/>
          <w:bCs/>
          <w:i/>
          <w:iCs/>
        </w:rPr>
        <w:t>Первый уровень результатов</w:t>
      </w:r>
      <w:r w:rsidRPr="00E12567">
        <w:rPr>
          <w:rStyle w:val="c1"/>
          <w:i/>
          <w:iCs/>
        </w:rPr>
        <w:t> —</w:t>
      </w:r>
      <w:r w:rsidRPr="00E12567">
        <w:rPr>
          <w:rStyle w:val="apple-converted-space"/>
          <w:i/>
          <w:iCs/>
        </w:rPr>
        <w:t> </w:t>
      </w:r>
      <w:r w:rsidRPr="00E12567">
        <w:rPr>
          <w:rStyle w:val="c1"/>
        </w:rPr>
        <w:t>приобретение школьником социальных знаний (об общественных нормах, устройстве общества, о социально одобряемых и неодобряемых фор</w:t>
      </w:r>
      <w:r w:rsidR="00E212D3">
        <w:rPr>
          <w:rStyle w:val="c1"/>
        </w:rPr>
        <w:t>мах поведения в обществе</w:t>
      </w:r>
      <w:r w:rsidRPr="00E12567">
        <w:rPr>
          <w:rStyle w:val="c1"/>
        </w:rPr>
        <w:t>), первичного понимания социальной реальности и повседневной жизни.</w:t>
      </w:r>
    </w:p>
    <w:p w:rsidR="00DD7F3D" w:rsidRPr="00E12567" w:rsidRDefault="00DD7F3D" w:rsidP="000E16B4">
      <w:pPr>
        <w:pStyle w:val="c2"/>
        <w:spacing w:before="0" w:beforeAutospacing="0" w:after="0" w:afterAutospacing="0"/>
        <w:ind w:left="20" w:right="20" w:firstLine="278"/>
        <w:jc w:val="both"/>
        <w:rPr>
          <w:rFonts w:ascii="Arial" w:hAnsi="Arial" w:cs="Arial"/>
          <w:sz w:val="22"/>
          <w:szCs w:val="22"/>
        </w:rPr>
      </w:pPr>
      <w:r w:rsidRPr="00E12567">
        <w:rPr>
          <w:rStyle w:val="c1"/>
        </w:rPr>
        <w:lastRenderedPageBreak/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DD7F3D" w:rsidRPr="00E12567" w:rsidRDefault="00DD7F3D" w:rsidP="000E16B4">
      <w:pPr>
        <w:pStyle w:val="c2"/>
        <w:spacing w:before="0" w:beforeAutospacing="0" w:after="0" w:afterAutospacing="0"/>
        <w:ind w:left="38" w:right="20" w:firstLine="298"/>
        <w:jc w:val="both"/>
        <w:rPr>
          <w:rFonts w:ascii="Arial" w:hAnsi="Arial" w:cs="Arial"/>
          <w:sz w:val="22"/>
          <w:szCs w:val="22"/>
        </w:rPr>
      </w:pPr>
      <w:r w:rsidRPr="00E12567">
        <w:rPr>
          <w:rStyle w:val="c0"/>
          <w:b/>
          <w:bCs/>
          <w:i/>
          <w:iCs/>
        </w:rPr>
        <w:t>Второй уровень результатов</w:t>
      </w:r>
      <w:r w:rsidRPr="00E12567">
        <w:rPr>
          <w:rStyle w:val="c1"/>
          <w:i/>
          <w:iCs/>
        </w:rPr>
        <w:t> </w:t>
      </w:r>
      <w:r w:rsidRPr="00E12567">
        <w:rPr>
          <w:rStyle w:val="c1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DD7F3D" w:rsidRPr="00E12567" w:rsidRDefault="00DD7F3D" w:rsidP="000E16B4">
      <w:pPr>
        <w:pStyle w:val="c2"/>
        <w:spacing w:before="0" w:beforeAutospacing="0" w:after="0" w:afterAutospacing="0"/>
        <w:ind w:left="38" w:right="20" w:firstLine="298"/>
        <w:jc w:val="both"/>
        <w:rPr>
          <w:rFonts w:ascii="Arial" w:hAnsi="Arial" w:cs="Arial"/>
          <w:sz w:val="22"/>
          <w:szCs w:val="22"/>
        </w:rPr>
      </w:pPr>
      <w:r w:rsidRPr="00E12567">
        <w:rPr>
          <w:rStyle w:val="c1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первое практическое подтверждение приобретённых социальных знаний, начинает их ценить (или отвергает).</w:t>
      </w:r>
      <w:r w:rsidRPr="00E12567">
        <w:rPr>
          <w:rStyle w:val="c1"/>
          <w:i/>
          <w:iCs/>
        </w:rPr>
        <w:t> </w:t>
      </w:r>
    </w:p>
    <w:p w:rsidR="00DD7F3D" w:rsidRDefault="00DD7F3D" w:rsidP="000E16B4">
      <w:pPr>
        <w:pStyle w:val="c2"/>
        <w:spacing w:before="0" w:beforeAutospacing="0" w:after="0" w:afterAutospacing="0"/>
        <w:ind w:left="38" w:right="20" w:firstLine="298"/>
        <w:jc w:val="both"/>
        <w:rPr>
          <w:rStyle w:val="c1"/>
        </w:rPr>
      </w:pPr>
      <w:r w:rsidRPr="00E12567">
        <w:rPr>
          <w:rStyle w:val="c0"/>
          <w:b/>
          <w:bCs/>
          <w:i/>
          <w:iCs/>
        </w:rPr>
        <w:t>Третий уровень результатов</w:t>
      </w:r>
      <w:r w:rsidRPr="00E12567">
        <w:rPr>
          <w:rStyle w:val="c1"/>
          <w:i/>
          <w:iCs/>
        </w:rPr>
        <w:t> </w:t>
      </w:r>
      <w:r w:rsidRPr="00E12567">
        <w:rPr>
          <w:rStyle w:val="c1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E12567">
        <w:rPr>
          <w:rStyle w:val="c1"/>
        </w:rPr>
        <w:t>которых</w:t>
      </w:r>
      <w:proofErr w:type="gramEnd"/>
      <w:r w:rsidRPr="00E12567">
        <w:rPr>
          <w:rStyle w:val="c1"/>
        </w:rPr>
        <w:t xml:space="preserve"> немыслимо существование гражданина и гражданского общества.</w:t>
      </w:r>
    </w:p>
    <w:p w:rsidR="00DD7F3D" w:rsidRDefault="00DD7F3D" w:rsidP="00666DDF">
      <w:pPr>
        <w:pStyle w:val="c2"/>
        <w:spacing w:before="0" w:beforeAutospacing="0" w:after="0" w:afterAutospacing="0"/>
        <w:ind w:left="38" w:right="20" w:firstLine="298"/>
        <w:jc w:val="both"/>
      </w:pPr>
      <w:r w:rsidRPr="000E16B4">
        <w:t xml:space="preserve">Освоение детьми дополнительной образовательной </w:t>
      </w:r>
      <w:r w:rsidRPr="000E16B4">
        <w:rPr>
          <w:noProof/>
        </w:rPr>
        <w:t>программы художественной направленности</w:t>
      </w:r>
      <w:r>
        <w:rPr>
          <w:noProof/>
        </w:rPr>
        <w:t xml:space="preserve"> </w:t>
      </w:r>
      <w:r w:rsidRPr="000E16B4">
        <w:t>«Декоративно - прикладное искусство Среднего Урала»</w:t>
      </w:r>
      <w:r>
        <w:t xml:space="preserve"> </w:t>
      </w:r>
      <w:r w:rsidRPr="000E16B4">
        <w:t>направлено на достижение комплекса результатов в соответствии</w:t>
      </w:r>
      <w:r w:rsidRPr="00E12567">
        <w:t xml:space="preserve"> с требованиями федерального государственного образовательного стандарта </w:t>
      </w:r>
      <w:r>
        <w:t>начального общего образования:</w:t>
      </w:r>
    </w:p>
    <w:p w:rsidR="00DD7F3D" w:rsidRPr="002B6538" w:rsidRDefault="00DD7F3D" w:rsidP="0022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Воспитанник</w:t>
      </w:r>
      <w:r w:rsidRPr="002B6538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6538">
        <w:rPr>
          <w:rFonts w:ascii="Times New Roman" w:hAnsi="Times New Roman" w:cs="Times New Roman"/>
          <w:b/>
          <w:bCs/>
          <w:sz w:val="24"/>
          <w:szCs w:val="24"/>
        </w:rPr>
        <w:t>тся:</w:t>
      </w:r>
    </w:p>
    <w:p w:rsidR="00DD7F3D" w:rsidRPr="002B6538" w:rsidRDefault="00DD7F3D" w:rsidP="002B6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538">
        <w:rPr>
          <w:rFonts w:ascii="Times New Roman" w:hAnsi="Times New Roman" w:cs="Times New Roman"/>
          <w:sz w:val="24"/>
          <w:szCs w:val="24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DD7F3D" w:rsidRPr="00220159" w:rsidRDefault="00DD7F3D" w:rsidP="0022015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5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20159">
        <w:rPr>
          <w:rFonts w:ascii="Times New Roman" w:hAnsi="Times New Roman" w:cs="Times New Roman"/>
          <w:sz w:val="24"/>
          <w:szCs w:val="24"/>
          <w:lang w:eastAsia="ru-RU"/>
        </w:rPr>
        <w:t>уважать и ценить искусство и художественно-творческую деятельность человека;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-сочувствовать событиям и персонажам, воспроизведенным в произведениях пластических искусств, их чувствам и идеям; эмоционально-ценностному отношению к природе, человеку и обществу и его передачи с</w:t>
      </w:r>
      <w:r w:rsidRPr="002B6538">
        <w:rPr>
          <w:rFonts w:ascii="Times New Roman" w:hAnsi="Times New Roman" w:cs="Times New Roman"/>
          <w:sz w:val="24"/>
          <w:szCs w:val="24"/>
          <w:lang w:eastAsia="ru-RU"/>
        </w:rPr>
        <w:t>редствами художественного языка;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-выражать свои чувства, мысли, идеи и мнения средствами художественного языка;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-воспринимать и эмоционально оценивать шедевр</w:t>
      </w:r>
      <w:r w:rsidRPr="002B6538">
        <w:rPr>
          <w:rFonts w:ascii="Times New Roman" w:hAnsi="Times New Roman" w:cs="Times New Roman"/>
          <w:sz w:val="24"/>
          <w:szCs w:val="24"/>
          <w:lang w:eastAsia="ru-RU"/>
        </w:rPr>
        <w:t>ы русского и мирового искусства;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-создавать</w:t>
      </w:r>
      <w:r w:rsidRPr="002201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0159">
        <w:rPr>
          <w:rFonts w:ascii="Times New Roman" w:hAnsi="Times New Roman" w:cs="Times New Roman"/>
          <w:sz w:val="24"/>
          <w:szCs w:val="24"/>
          <w:lang w:eastAsia="ru-RU"/>
        </w:rPr>
        <w:t>элементарные композиции на заданную тем</w:t>
      </w:r>
      <w:r w:rsidRPr="002B6538">
        <w:rPr>
          <w:rFonts w:ascii="Times New Roman" w:hAnsi="Times New Roman" w:cs="Times New Roman"/>
          <w:sz w:val="24"/>
          <w:szCs w:val="24"/>
          <w:lang w:eastAsia="ru-RU"/>
        </w:rPr>
        <w:t>у на плоскости и в пространстве;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 создавать графическими и живописными средствами выразительные образы природы, человека, животного.</w:t>
      </w:r>
    </w:p>
    <w:p w:rsidR="00DD7F3D" w:rsidRPr="00220159" w:rsidRDefault="00DD7F3D" w:rsidP="002B653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</w:t>
      </w:r>
      <w:r w:rsidRPr="002B65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получи</w:t>
      </w:r>
      <w:r w:rsidRPr="002201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 возможность научиться: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-создавать и преобразовывать схемы и модели для решения творческих задач;</w:t>
      </w:r>
    </w:p>
    <w:p w:rsidR="00DD7F3D" w:rsidRPr="00220159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DD7F3D" w:rsidRPr="002B6538" w:rsidRDefault="00DD7F3D" w:rsidP="002201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0159">
        <w:rPr>
          <w:rFonts w:ascii="Times New Roman" w:hAnsi="Times New Roman" w:cs="Times New Roman"/>
          <w:sz w:val="24"/>
          <w:szCs w:val="24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DD7F3D" w:rsidRDefault="00DD7F3D" w:rsidP="004F4A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Default="00DD7F3D" w:rsidP="006B5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№2 «Комплекс организационно-педагогических условий»</w:t>
      </w:r>
    </w:p>
    <w:p w:rsidR="00DD7F3D" w:rsidRPr="004C6466" w:rsidRDefault="00DD7F3D" w:rsidP="004C64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proofErr w:type="spellStart"/>
      <w:r w:rsidRPr="004C646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4C6466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 план</w:t>
      </w:r>
    </w:p>
    <w:p w:rsidR="00DD7F3D" w:rsidRPr="00E12567" w:rsidRDefault="00DD7F3D" w:rsidP="004C6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01"/>
        <w:gridCol w:w="1179"/>
        <w:gridCol w:w="1179"/>
        <w:gridCol w:w="1179"/>
        <w:gridCol w:w="1598"/>
      </w:tblGrid>
      <w:tr w:rsidR="00DD7F3D" w:rsidRPr="00E12567">
        <w:trPr>
          <w:trHeight w:val="489"/>
        </w:trPr>
        <w:tc>
          <w:tcPr>
            <w:tcW w:w="437" w:type="pct"/>
            <w:vMerge w:val="restart"/>
            <w:vAlign w:val="center"/>
          </w:tcPr>
          <w:p w:rsidR="00DD7F3D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97" w:type="pct"/>
            <w:vMerge w:val="restart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766" w:type="pct"/>
            <w:gridSpan w:val="3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 (контроля)</w:t>
            </w:r>
          </w:p>
        </w:tc>
      </w:tr>
      <w:tr w:rsidR="00DD7F3D" w:rsidRPr="00E12567">
        <w:trPr>
          <w:trHeight w:val="681"/>
        </w:trPr>
        <w:tc>
          <w:tcPr>
            <w:tcW w:w="437" w:type="pct"/>
            <w:vMerge/>
            <w:vAlign w:val="center"/>
          </w:tcPr>
          <w:p w:rsidR="00DD7F3D" w:rsidRPr="009618AA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pct"/>
            <w:vMerge/>
            <w:vAlign w:val="center"/>
          </w:tcPr>
          <w:p w:rsidR="00DD7F3D" w:rsidRPr="009618AA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9" w:type="pct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89" w:type="pct"/>
            <w:vAlign w:val="center"/>
          </w:tcPr>
          <w:p w:rsidR="00DD7F3D" w:rsidRPr="009618AA" w:rsidRDefault="00DD7F3D" w:rsidP="006870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99" w:type="pct"/>
            <w:vMerge/>
          </w:tcPr>
          <w:p w:rsidR="00DD7F3D" w:rsidRPr="009618AA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F3D" w:rsidRPr="00E12567">
        <w:trPr>
          <w:trHeight w:val="247"/>
        </w:trPr>
        <w:tc>
          <w:tcPr>
            <w:tcW w:w="5000" w:type="pct"/>
            <w:gridSpan w:val="6"/>
          </w:tcPr>
          <w:p w:rsidR="00DD7F3D" w:rsidRPr="009618AA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 обучения</w:t>
            </w:r>
          </w:p>
        </w:tc>
      </w:tr>
      <w:tr w:rsidR="00DD7F3D" w:rsidRPr="00E12567">
        <w:trPr>
          <w:trHeight w:val="643"/>
        </w:trPr>
        <w:tc>
          <w:tcPr>
            <w:tcW w:w="437" w:type="pct"/>
            <w:vAlign w:val="center"/>
          </w:tcPr>
          <w:p w:rsidR="00DD7F3D" w:rsidRPr="00E12567" w:rsidRDefault="00DD7F3D" w:rsidP="00C2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pct"/>
          </w:tcPr>
          <w:p w:rsidR="00DD7F3D" w:rsidRPr="00E12567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Чему будем учиться? Инструктаж по ТБ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6C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6C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6C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Align w:val="center"/>
          </w:tcPr>
          <w:p w:rsidR="00DD7F3D" w:rsidRDefault="00DD7F3D" w:rsidP="006C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F3D" w:rsidRPr="00E12567">
        <w:trPr>
          <w:trHeight w:val="270"/>
        </w:trPr>
        <w:tc>
          <w:tcPr>
            <w:tcW w:w="5000" w:type="pct"/>
            <w:gridSpan w:val="6"/>
          </w:tcPr>
          <w:p w:rsidR="00DD7F3D" w:rsidRPr="004C6466" w:rsidRDefault="00DD7F3D" w:rsidP="004C6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Истоки декоративно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C6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прикладного искусства. Виды 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E12567" w:rsidRDefault="00DD7F3D" w:rsidP="00C2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Беседа о декоративно-прикладном искусстве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252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DD7F3D" w:rsidRPr="00E12567">
        <w:trPr>
          <w:trHeight w:val="382"/>
        </w:trPr>
        <w:tc>
          <w:tcPr>
            <w:tcW w:w="437" w:type="pct"/>
            <w:vAlign w:val="center"/>
          </w:tcPr>
          <w:p w:rsidR="00DD7F3D" w:rsidRPr="00E12567" w:rsidRDefault="00DD7F3D" w:rsidP="00C2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82"/>
        </w:trPr>
        <w:tc>
          <w:tcPr>
            <w:tcW w:w="437" w:type="pct"/>
            <w:vAlign w:val="center"/>
          </w:tcPr>
          <w:p w:rsidR="00DD7F3D" w:rsidRPr="00E12567" w:rsidRDefault="00DD7F3D" w:rsidP="00C2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 Среднего Урала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82"/>
        </w:trPr>
        <w:tc>
          <w:tcPr>
            <w:tcW w:w="437" w:type="pct"/>
            <w:vAlign w:val="center"/>
          </w:tcPr>
          <w:p w:rsidR="00DD7F3D" w:rsidRPr="00E12567" w:rsidRDefault="00DD7F3D" w:rsidP="00C266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музей. Экспозиция «Мастера и мастерицы земли </w:t>
            </w:r>
            <w:proofErr w:type="spellStart"/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Харловской</w:t>
            </w:r>
            <w:proofErr w:type="spellEnd"/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Pr="0068708F" w:rsidRDefault="00DD7F3D" w:rsidP="0068708F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0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ародные промыслы Среднего Урала</w:t>
            </w: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Уральские самоцветы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F7015C" w:rsidRDefault="00DD7F3D" w:rsidP="00C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pct"/>
          </w:tcPr>
          <w:p w:rsidR="00DD7F3D" w:rsidRPr="00707E50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Ювелирных дел мастера. </w:t>
            </w:r>
            <w:r w:rsidRPr="00707E5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F7015C" w:rsidRDefault="00DD7F3D" w:rsidP="00C2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Декор из камней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Pr="00C266F6" w:rsidRDefault="00DD7F3D" w:rsidP="00C266F6">
            <w:pPr>
              <w:pStyle w:val="a3"/>
              <w:numPr>
                <w:ilvl w:val="1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6F6">
              <w:rPr>
                <w:rStyle w:val="c1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Художественная роспись по металлу</w:t>
            </w:r>
            <w:r w:rsidRPr="00C266F6">
              <w:rPr>
                <w:rStyle w:val="c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(Уральская роспись)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Возникновение подносного промысла на Урале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Знакомство с мастерами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Эскиз элементов росписи цветочного узора для  росписи подноса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Pr="00C266F6" w:rsidRDefault="00DD7F3D" w:rsidP="00C266F6">
            <w:pPr>
              <w:pStyle w:val="a3"/>
              <w:numPr>
                <w:ilvl w:val="1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66F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Изделия из дерева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Традиции народной росписи по дереву. Народная роспись по дереву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деревянная резьба Х</w:t>
            </w:r>
            <w:proofErr w:type="gramStart"/>
            <w:r w:rsidRPr="00F70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F70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век. Узор из бумаги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из бересты. Роспись на бересте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 </w:t>
            </w: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362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линяные, керамические и фарфоровые изделия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Глиняные и керамические изделия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и роспись кувшинчика. Лепка посуды путем вдавливания и выбирания глины стекой, украшение посуды </w:t>
            </w:r>
            <w:proofErr w:type="spellStart"/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налепом</w:t>
            </w:r>
            <w:proofErr w:type="spellEnd"/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7" w:type="pct"/>
          </w:tcPr>
          <w:p w:rsidR="00DD7F3D" w:rsidRPr="00960A09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из солёного теста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 </w:t>
            </w: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Ковроткачество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Русское узорное ткачество и ковроткачество.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Аппликация из ниток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proofErr w:type="spellStart"/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полу»,</w:t>
            </w:r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«Веселые лоскутки»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2.6 </w:t>
            </w: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Валяние из шерсти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Валяние из шерсти. Подготовка сырья для валки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Валяние сувенирных валенок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Украшение сувениров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Валяние игрушек из шерсти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 </w:t>
            </w: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Урало-сибирская роспись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Из истории Урало-сибирской росписи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тему «Урало-сибирская роспись»,</w:t>
            </w:r>
          </w:p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отзывы </w:t>
            </w:r>
            <w:proofErr w:type="gramStart"/>
            <w:r w:rsidRPr="004F4A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музей. Экспозиция «Урало-сибирская роспись»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Мастер-класс. Техника рисования в стиле Урало-сибирской росписи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Композиция из элементов Урало-сибирской росписи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pStyle w:val="c4"/>
              <w:spacing w:before="0" w:beforeAutospacing="0" w:after="0" w:afterAutospacing="0"/>
            </w:pPr>
            <w:proofErr w:type="spellStart"/>
            <w:r w:rsidRPr="00F7015C">
              <w:rPr>
                <w:rStyle w:val="c6"/>
              </w:rPr>
              <w:t>Урало</w:t>
            </w:r>
            <w:proofErr w:type="spellEnd"/>
            <w:r w:rsidRPr="00F7015C">
              <w:rPr>
                <w:rStyle w:val="c6"/>
              </w:rPr>
              <w:t xml:space="preserve"> - сибирская </w:t>
            </w:r>
            <w:proofErr w:type="spellStart"/>
            <w:r w:rsidRPr="00F7015C">
              <w:rPr>
                <w:rStyle w:val="c6"/>
              </w:rPr>
              <w:t>роспись</w:t>
            </w:r>
            <w:proofErr w:type="gramStart"/>
            <w:r w:rsidRPr="00F7015C">
              <w:rPr>
                <w:rStyle w:val="c6"/>
              </w:rPr>
              <w:t>.Р</w:t>
            </w:r>
            <w:proofErr w:type="gramEnd"/>
            <w:r w:rsidRPr="00F7015C">
              <w:rPr>
                <w:rStyle w:val="c6"/>
              </w:rPr>
              <w:t>оспись</w:t>
            </w:r>
            <w:proofErr w:type="spellEnd"/>
            <w:r w:rsidRPr="00F7015C">
              <w:rPr>
                <w:rStyle w:val="c6"/>
              </w:rPr>
              <w:t xml:space="preserve"> деревянной мебели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9" w:type="pct"/>
            <w:vMerge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Pr="007F382E" w:rsidRDefault="00DD7F3D" w:rsidP="007F382E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2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Бабушкин сундук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pStyle w:val="c4"/>
              <w:spacing w:before="0" w:beforeAutospacing="0" w:after="0" w:afterAutospacing="0"/>
              <w:rPr>
                <w:rStyle w:val="c6"/>
              </w:rPr>
            </w:pPr>
            <w:r w:rsidRPr="00F7015C">
              <w:t xml:space="preserve">Сбор старых предметов быта 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pStyle w:val="c4"/>
              <w:spacing w:before="0" w:beforeAutospacing="0" w:after="0" w:afterAutospacing="0"/>
              <w:rPr>
                <w:rStyle w:val="c6"/>
              </w:rPr>
            </w:pPr>
            <w:r w:rsidRPr="00F7015C">
              <w:t>Выставка изделий мастеров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pStyle w:val="c4"/>
              <w:spacing w:before="0" w:beforeAutospacing="0" w:after="0" w:afterAutospacing="0"/>
            </w:pPr>
            <w:r w:rsidRPr="00F7015C">
              <w:t>Изготовление сувениров (подарков) для родных и близких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проектом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Выбор темы. Подбор источников информации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на школьной научно-практической конференции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Автореферат (защитное слово)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работы за год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F7015C" w:rsidRDefault="00DD7F3D" w:rsidP="00F8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F84F58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F7015C" w:rsidRDefault="00DD7F3D" w:rsidP="00F8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работ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F7015C" w:rsidRDefault="00DD7F3D" w:rsidP="00F8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97" w:type="pct"/>
          </w:tcPr>
          <w:p w:rsidR="00DD7F3D" w:rsidRPr="00E001ED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ED">
              <w:rPr>
                <w:rFonts w:ascii="Times New Roman" w:hAnsi="Times New Roman" w:cs="Times New Roman"/>
                <w:sz w:val="24"/>
                <w:szCs w:val="24"/>
              </w:rPr>
              <w:t>Итоговое занятие. Викторина «К</w:t>
            </w:r>
            <w:r w:rsidRPr="00E00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алейдоскоп народных художественных промыслов родного края»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</w:tcPr>
          <w:p w:rsidR="00DD7F3D" w:rsidRPr="00F84F58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58">
              <w:rPr>
                <w:rFonts w:ascii="Times New Roman" w:hAnsi="Times New Roman" w:cs="Times New Roman"/>
                <w:sz w:val="20"/>
                <w:szCs w:val="20"/>
              </w:rPr>
              <w:t>Викторина «К</w:t>
            </w:r>
            <w:r w:rsidRPr="00F84F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алейдоскоп народных художественных промыслов родного края»</w:t>
            </w:r>
          </w:p>
        </w:tc>
      </w:tr>
      <w:tr w:rsidR="00DD7F3D" w:rsidRPr="00E12567">
        <w:trPr>
          <w:trHeight w:val="367"/>
        </w:trPr>
        <w:tc>
          <w:tcPr>
            <w:tcW w:w="2435" w:type="pct"/>
            <w:gridSpan w:val="2"/>
          </w:tcPr>
          <w:p w:rsidR="00DD7F3D" w:rsidRPr="006B50A0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9" w:type="pct"/>
            <w:vAlign w:val="center"/>
          </w:tcPr>
          <w:p w:rsidR="00DD7F3D" w:rsidRPr="006B50A0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vAlign w:val="center"/>
          </w:tcPr>
          <w:p w:rsidR="00DD7F3D" w:rsidRPr="006B50A0" w:rsidRDefault="00DD7F3D" w:rsidP="00F84F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  <w:tc>
          <w:tcPr>
            <w:tcW w:w="589" w:type="pct"/>
            <w:vAlign w:val="center"/>
          </w:tcPr>
          <w:p w:rsidR="00DD7F3D" w:rsidRPr="006B50A0" w:rsidRDefault="00DD7F3D" w:rsidP="00F84F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часов</w:t>
            </w:r>
          </w:p>
        </w:tc>
        <w:tc>
          <w:tcPr>
            <w:tcW w:w="799" w:type="pct"/>
          </w:tcPr>
          <w:p w:rsidR="00DD7F3D" w:rsidRPr="006B50A0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Default="00DD7F3D" w:rsidP="006B50A0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 обучения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97" w:type="pct"/>
          </w:tcPr>
          <w:p w:rsidR="00DD7F3D" w:rsidRPr="00E12567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Чему будем учиться? Инструктаж по ТБ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2523F4" w:rsidRDefault="00DD7F3D" w:rsidP="006B5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Убранство русской избы</w:t>
            </w:r>
            <w:r w:rsidRPr="002523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(Уральской)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97" w:type="pct"/>
          </w:tcPr>
          <w:p w:rsidR="00DD7F3D" w:rsidRPr="00F331A3" w:rsidRDefault="00DD7F3D" w:rsidP="00F3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Единство конструкции и декора в традиционном уральском жилище. Деревянное кружево 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97" w:type="pct"/>
          </w:tcPr>
          <w:p w:rsidR="00DD7F3D" w:rsidRPr="00F331A3" w:rsidRDefault="00DD7F3D" w:rsidP="00F331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на тему «Гр</w:t>
            </w:r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окно» и «Радостное окно»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vMerge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97" w:type="pct"/>
            <w:vAlign w:val="center"/>
          </w:tcPr>
          <w:p w:rsidR="00DD7F3D" w:rsidRPr="00F331A3" w:rsidRDefault="00DD7F3D" w:rsidP="00F3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Деревянная архитектура </w:t>
            </w:r>
            <w:proofErr w:type="spellStart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Прикамья</w:t>
            </w:r>
            <w:proofErr w:type="spellEnd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Хохловка</w:t>
            </w:r>
            <w:proofErr w:type="spellEnd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97" w:type="pct"/>
            <w:vAlign w:val="center"/>
          </w:tcPr>
          <w:p w:rsidR="00DD7F3D" w:rsidRPr="00F331A3" w:rsidRDefault="00DD7F3D" w:rsidP="00F3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Плотничество</w:t>
            </w:r>
            <w:proofErr w:type="gramStart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52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52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исун</w:t>
            </w:r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F33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деревянное зодчество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vMerge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BC7D13" w:rsidRDefault="00DD7F3D" w:rsidP="006B5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Интерьер и внутренн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ее убранство крестьянского дома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97" w:type="pct"/>
          </w:tcPr>
          <w:p w:rsidR="00DD7F3D" w:rsidRPr="00BC7D13" w:rsidRDefault="00DD7F3D" w:rsidP="00BC7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внутреннего пространства крестьянского дома, его символика. Единство пользы и красоты. Предметы утилитарного назначения.</w:t>
            </w:r>
          </w:p>
        </w:tc>
        <w:tc>
          <w:tcPr>
            <w:tcW w:w="589" w:type="pct"/>
            <w:vAlign w:val="center"/>
          </w:tcPr>
          <w:p w:rsidR="00DD7F3D" w:rsidRPr="002523F4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19400A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0A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интерьера уральской избы.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E12567" w:rsidRDefault="00DD7F3D" w:rsidP="006B5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ародные промыслы Среднего Урала</w:t>
            </w: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DE4EC8" w:rsidRDefault="00DD7F3D" w:rsidP="006B5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Куклы на Урале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куклы на Урале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Сувенирная кукла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97" w:type="pct"/>
          </w:tcPr>
          <w:p w:rsidR="00DD7F3D" w:rsidRPr="00BC7D13" w:rsidRDefault="00DD7F3D" w:rsidP="00DE4E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укла-оберег «Кубышк</w:t>
            </w:r>
            <w:proofErr w:type="gramStart"/>
            <w:r w:rsidRPr="00DE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E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травница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укла-шкатулка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E84CC2" w:rsidRDefault="00DD7F3D" w:rsidP="006B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Суксунские</w:t>
            </w:r>
            <w:proofErr w:type="spellEnd"/>
            <w:r w:rsidRPr="00DE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самовары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  <w:vAlign w:val="center"/>
          </w:tcPr>
          <w:p w:rsidR="00DD7F3D" w:rsidRPr="00BC7D13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97" w:type="pct"/>
          </w:tcPr>
          <w:p w:rsidR="00DD7F3D" w:rsidRPr="00E84CC2" w:rsidRDefault="00DD7F3D" w:rsidP="00E84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Суксунский</w:t>
            </w:r>
            <w:proofErr w:type="spellEnd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самовар. Рисунок на тему: у самовара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1212"/>
        </w:trPr>
        <w:tc>
          <w:tcPr>
            <w:tcW w:w="437" w:type="pct"/>
            <w:vAlign w:val="center"/>
          </w:tcPr>
          <w:p w:rsidR="00DD7F3D" w:rsidRPr="00BC7D13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97" w:type="pct"/>
          </w:tcPr>
          <w:p w:rsidR="00DD7F3D" w:rsidRPr="00E84CC2" w:rsidRDefault="00DD7F3D" w:rsidP="00E84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Златоустовская гравюра на стали.  Художественное чугунное литьё. </w:t>
            </w:r>
            <w:r w:rsidRPr="00DE4E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декоративной решётки или ворот.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/>
            <w:vAlign w:val="center"/>
          </w:tcPr>
          <w:p w:rsidR="00DD7F3D" w:rsidRPr="00E84CC2" w:rsidRDefault="00DD7F3D" w:rsidP="00E84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E84CC2" w:rsidRDefault="00DD7F3D" w:rsidP="006B50A0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Обвинской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росписи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97" w:type="pct"/>
          </w:tcPr>
          <w:p w:rsidR="00DD7F3D" w:rsidRPr="00BC7D13" w:rsidRDefault="00DD7F3D" w:rsidP="00E84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Обвинская</w:t>
            </w:r>
            <w:proofErr w:type="spellEnd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 – художественное богатейшее наследие </w:t>
            </w:r>
            <w:proofErr w:type="spellStart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Прикамья</w:t>
            </w:r>
            <w:proofErr w:type="spellEnd"/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ценнейший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орико-этнографический источник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84C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оспись доски для разделки хлеба.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E84CC2" w:rsidRDefault="00DD7F3D" w:rsidP="006B5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Вышивка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салфетки (крестиком)</w:t>
            </w:r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 w:val="restart"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Pr="00BC7D13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97" w:type="pct"/>
          </w:tcPr>
          <w:p w:rsidR="00DD7F3D" w:rsidRPr="00BC7D13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</w:p>
        </w:tc>
        <w:tc>
          <w:tcPr>
            <w:tcW w:w="589" w:type="pct"/>
            <w:vAlign w:val="center"/>
          </w:tcPr>
          <w:p w:rsidR="00DD7F3D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/>
            <w:vAlign w:val="center"/>
          </w:tcPr>
          <w:p w:rsidR="00DD7F3D" w:rsidRPr="00E12567" w:rsidRDefault="00DD7F3D" w:rsidP="00D35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68708F" w:rsidRDefault="00DD7F3D" w:rsidP="006B50A0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Вязание крючком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97" w:type="pct"/>
          </w:tcPr>
          <w:p w:rsidR="00DD7F3D" w:rsidRPr="00E001ED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 стол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накидов</w:t>
            </w:r>
            <w:proofErr w:type="spellEnd"/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19400A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97" w:type="pct"/>
          </w:tcPr>
          <w:p w:rsidR="00DD7F3D" w:rsidRPr="00E001ED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столбиков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Pr="00B52720" w:rsidRDefault="00DD7F3D" w:rsidP="006B50A0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искусство в современном мире</w:t>
            </w:r>
          </w:p>
        </w:tc>
      </w:tr>
      <w:tr w:rsidR="00DD7F3D" w:rsidRPr="00E12567">
        <w:trPr>
          <w:trHeight w:val="431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97" w:type="pct"/>
          </w:tcPr>
          <w:p w:rsidR="00DD7F3D" w:rsidRPr="00366C9E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sz w:val="24"/>
                <w:szCs w:val="24"/>
              </w:rPr>
              <w:t xml:space="preserve">Батик </w:t>
            </w:r>
            <w:proofErr w:type="gramStart"/>
            <w:r w:rsidRPr="00366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66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скусство росписи по ткани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19400A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97" w:type="pct"/>
          </w:tcPr>
          <w:p w:rsidR="00DD7F3D" w:rsidRPr="00366C9E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sz w:val="24"/>
                <w:szCs w:val="24"/>
              </w:rPr>
              <w:t>Бисероплетение. Праздничные сувениры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97" w:type="pct"/>
          </w:tcPr>
          <w:p w:rsidR="00DD7F3D" w:rsidRPr="00E001ED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шитьё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  <w:vAlign w:val="center"/>
          </w:tcPr>
          <w:p w:rsidR="00DD7F3D" w:rsidRDefault="00DD7F3D" w:rsidP="006B50A0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проектом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Выбор темы. Подбор источников информации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19400A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научно-практической конференции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Автореферат (защитное слово)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97" w:type="pct"/>
          </w:tcPr>
          <w:p w:rsidR="00DD7F3D" w:rsidRPr="00F7015C" w:rsidRDefault="00DD7F3D" w:rsidP="00D3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5000" w:type="pct"/>
            <w:gridSpan w:val="6"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работы за год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97" w:type="pct"/>
          </w:tcPr>
          <w:p w:rsidR="00DD7F3D" w:rsidRPr="00F7015C" w:rsidRDefault="00DD7F3D" w:rsidP="000F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Ты сам – мастер декоративно-прикладного искусства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0F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9" w:type="pct"/>
            <w:vMerge w:val="restart"/>
            <w:vAlign w:val="center"/>
          </w:tcPr>
          <w:p w:rsidR="00DD7F3D" w:rsidRDefault="00DD7F3D" w:rsidP="0019400A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DD7F3D" w:rsidRPr="00E12567">
        <w:trPr>
          <w:trHeight w:val="367"/>
        </w:trPr>
        <w:tc>
          <w:tcPr>
            <w:tcW w:w="437" w:type="pct"/>
          </w:tcPr>
          <w:p w:rsidR="00DD7F3D" w:rsidRDefault="00DD7F3D" w:rsidP="00D35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97" w:type="pct"/>
          </w:tcPr>
          <w:p w:rsidR="00DD7F3D" w:rsidRPr="00F7015C" w:rsidRDefault="00DD7F3D" w:rsidP="000F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 мастера свои фантазии.</w:t>
            </w:r>
            <w:r w:rsidRPr="00F70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работ</w:t>
            </w:r>
          </w:p>
        </w:tc>
        <w:tc>
          <w:tcPr>
            <w:tcW w:w="589" w:type="pct"/>
            <w:vAlign w:val="center"/>
          </w:tcPr>
          <w:p w:rsidR="00DD7F3D" w:rsidRPr="00F7015C" w:rsidRDefault="00DD7F3D" w:rsidP="000F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9" w:type="pct"/>
            <w:vAlign w:val="center"/>
          </w:tcPr>
          <w:p w:rsidR="00DD7F3D" w:rsidRPr="00E12567" w:rsidRDefault="00DD7F3D" w:rsidP="000F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9" w:type="pct"/>
            <w:vMerge/>
          </w:tcPr>
          <w:p w:rsidR="00DD7F3D" w:rsidRDefault="00DD7F3D" w:rsidP="004C6466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3D" w:rsidRPr="00E12567">
        <w:trPr>
          <w:trHeight w:val="367"/>
        </w:trPr>
        <w:tc>
          <w:tcPr>
            <w:tcW w:w="2435" w:type="pct"/>
            <w:gridSpan w:val="2"/>
            <w:vAlign w:val="center"/>
          </w:tcPr>
          <w:p w:rsidR="00DD7F3D" w:rsidRPr="00366C9E" w:rsidRDefault="00DD7F3D" w:rsidP="0036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9" w:type="pct"/>
            <w:vAlign w:val="center"/>
          </w:tcPr>
          <w:p w:rsidR="00DD7F3D" w:rsidRPr="00366C9E" w:rsidRDefault="00DD7F3D" w:rsidP="0036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vAlign w:val="center"/>
          </w:tcPr>
          <w:p w:rsidR="00DD7F3D" w:rsidRPr="00366C9E" w:rsidRDefault="00DD7F3D" w:rsidP="00366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часа</w:t>
            </w:r>
          </w:p>
        </w:tc>
        <w:tc>
          <w:tcPr>
            <w:tcW w:w="589" w:type="pct"/>
            <w:vAlign w:val="center"/>
          </w:tcPr>
          <w:p w:rsidR="00DD7F3D" w:rsidRPr="00366C9E" w:rsidRDefault="00DD7F3D" w:rsidP="00366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часов</w:t>
            </w:r>
          </w:p>
        </w:tc>
        <w:tc>
          <w:tcPr>
            <w:tcW w:w="799" w:type="pct"/>
            <w:vAlign w:val="center"/>
          </w:tcPr>
          <w:p w:rsidR="00DD7F3D" w:rsidRPr="00366C9E" w:rsidRDefault="00DD7F3D" w:rsidP="00366C9E">
            <w:pPr>
              <w:spacing w:after="0"/>
              <w:ind w:left="-48"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7F3D" w:rsidRPr="00461B10" w:rsidRDefault="00DD7F3D" w:rsidP="0046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F3D" w:rsidRPr="00461B10" w:rsidRDefault="00DD7F3D" w:rsidP="0046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B10">
        <w:rPr>
          <w:rFonts w:ascii="Times New Roman" w:hAnsi="Times New Roman" w:cs="Times New Roman"/>
          <w:b/>
          <w:bCs/>
          <w:sz w:val="28"/>
          <w:szCs w:val="28"/>
        </w:rPr>
        <w:t>2.2.Календарный учебный график.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Начало учебного года – 1 сентября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Окончание учебного года – 31 мая.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Продолжительность учебного года: 34  недели.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Праздничные и выходные дни: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4 ноября – День народного единства;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-Осенние каникулы;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1, 2, 3, 4, 5, 6 и 8 января – Новогодние каникулы;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7 января – Рождество Христово;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23, 24 февраля – День защитника Отечества;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Весенние каникулы;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1 мая – Праздник Весны и Труда;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DD7F3D" w:rsidRPr="00ED4D91" w:rsidRDefault="00DD7F3D" w:rsidP="00ED4D91">
      <w:pPr>
        <w:numPr>
          <w:ilvl w:val="0"/>
          <w:numId w:val="16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12 июня – День России.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Продолжительность занятий –</w:t>
      </w:r>
      <w:r w:rsidR="00483E5E">
        <w:rPr>
          <w:rFonts w:ascii="Times New Roman" w:hAnsi="Times New Roman" w:cs="Times New Roman"/>
          <w:sz w:val="24"/>
          <w:szCs w:val="24"/>
        </w:rPr>
        <w:t>30-</w:t>
      </w:r>
      <w:r w:rsidRPr="00ED4D91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Перерывы между занятиями – не менее 10 минут.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аттестации: с 15 по 30 мая.</w:t>
      </w:r>
    </w:p>
    <w:p w:rsidR="00DD7F3D" w:rsidRDefault="00DD7F3D" w:rsidP="004F4A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2523F4" w:rsidRDefault="00DD7F3D" w:rsidP="004C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Основное с</w:t>
      </w:r>
      <w:r w:rsidRPr="002523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одержание 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Вводное занятие. Чему будем учиться? Инструктаж по ТБ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t xml:space="preserve"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</w:t>
      </w:r>
      <w:r w:rsidRPr="00ED4D91">
        <w:rPr>
          <w:rStyle w:val="c1"/>
        </w:rPr>
        <w:t xml:space="preserve">при работе с ножницами, клеем, пластилином, иглой. 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>: экскурсия в школьный музей.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Истоки декоративно прикладного искусства. Виды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декоративно-прикладного искусства, народного творчества и ремесел: крестьянские жилые постройки, резьба и роспись по дереву. Гончарное производство, народная одежда, ручное ткачество, кружево, вышивка.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Народные художественные промыслы края. Разнообразие промыслов – ремесел Урала: ювелирное искусство Урала;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южноуральский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фарфор; овчинный (выделка шкур и дубление овчины); ковроткачество; ткачество и т.д.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 xml:space="preserve">: экскурсия в школьный музей. Экспозиция «Мастера и мастерицы земли </w:t>
      </w:r>
      <w:proofErr w:type="spellStart"/>
      <w:r w:rsidRPr="00ED4D91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ED4D91">
        <w:rPr>
          <w:rFonts w:ascii="Times New Roman" w:hAnsi="Times New Roman" w:cs="Times New Roman"/>
          <w:sz w:val="24"/>
          <w:szCs w:val="24"/>
        </w:rPr>
        <w:t>»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Народные промыслы Среднего Урала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Уральские самоцветы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Истоки развития камнерезного и ювелирного искусства.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sz w:val="24"/>
          <w:szCs w:val="24"/>
          <w:lang w:eastAsia="ru-RU"/>
        </w:rPr>
        <w:t>Художественная обработка камня твердых пород на Урале. Резьба по мягкому камню: селениту, гипсу, кальциту и стеатиту. Мастера уральского края. Зарождение «уральской ювелирной школы» Музей истории камнерезного и ювелирного искусства в Екатеринбурге.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ED4D91">
        <w:rPr>
          <w:rFonts w:ascii="Times New Roman" w:hAnsi="Times New Roman" w:cs="Times New Roman"/>
          <w:sz w:val="24"/>
          <w:szCs w:val="24"/>
        </w:rPr>
        <w:t xml:space="preserve"> Декор из камней. Применение гальки и камней для декора. Раскрасить гладкие камешки и просто, и сложно одновременно. Нанесение карандашом рисунка на камешек. Покрытие бесцветным лаком.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Style w:val="c15"/>
          <w:rFonts w:ascii="Times New Roman" w:hAnsi="Times New Roman" w:cs="Times New Roman"/>
          <w:b/>
          <w:bCs/>
          <w:sz w:val="24"/>
          <w:szCs w:val="24"/>
        </w:rPr>
        <w:t>Художественная роспись по металлу</w:t>
      </w:r>
      <w:r w:rsidRPr="00ED4D91"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 (Уральская роспись)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истории развития промысла. Время расцвета и упадка. Подробное рассмотрение произведений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тагильской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росписи. Разнообразие форм подносов и вариантов построения цветочных композиций. Создание в живописи эффекта освещённости, объёмности букета. Основные приемы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тагильского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письма (животворный инструмент - палец). Сюжетная роспись.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эскиз элементов росписи цветочного узора для росписи подноса.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Изделия из дерева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Русские уральские прялки, деревянная фигурная посуда, предметы труда – область конструктивной фантазии, умелого владения материалом. Органическое единство пользы и красоты, конструкции и декора. Подробное рассмотрение северных прялок, выявление символического значения декоративных элементов. Изделия из бересты и дерева.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выжигание по дереву; выполнение изделий предметов обихода из бересты. Изготовление украшения из бересты. Роспись на бересте.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Глиняные, керамические и фарфоровые изделия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фабрики. От артели до ЗАО «Кунгурские народные промыслы». Развитие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форфоровой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 и особенности производства, росписи. Материалы и оборудование для производства посуды. Знаменитые мастера завода. Мастера-горшечники. Горшки, корчаги, латки,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рыльники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топники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чашки, игрушки-свистульки. В настоящее время: керамическая посуда, панно, вазы, светильники. Современный уральский фарфор – предприятий «</w:t>
      </w:r>
      <w:proofErr w:type="spellStart"/>
      <w:r w:rsidR="00E06E65"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Богданович</w:t>
      </w:r>
      <w:r w:rsidR="00E06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</w:t>
      </w:r>
      <w:r w:rsidR="00E06E65"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фарфор» и «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Сысертский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фарфор».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ED4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новные тенденции развития. Появление расписной игрушки. Мастер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Г.Медведева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влияние на местных мастеров. Традиционная тематика: восходящие к формам «индюка» нарядные птицы, народные гуляния. «Костюмная миниатюра». Искусство глиняной миниатюры: распространение и приобретение устойчивой черты современного регионального ремесла. Древние образы в современных народных игрушках. Единство формы и декора в игрушках.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Практическая работа:</w:t>
      </w:r>
      <w:r w:rsidRPr="00ED4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изготовление игрушек из соленого теста. Разработка эскизов по назначению игрушки, роспись. Лепка из глины (скульптурного пластилина) и роспись кувшинчика.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Ковроткачество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 xml:space="preserve">Русское узорное ткачество и ковроткачество. 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>: аппликация из ниток, декоративное панно «Радуга на поляне», «Весёлые лоскутки».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Валяние из шерсти</w:t>
      </w:r>
    </w:p>
    <w:p w:rsidR="00DD7F3D" w:rsidRPr="00ED4D91" w:rsidRDefault="00DD7F3D" w:rsidP="00ED4D9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Знакомство с различными способами уваливания полотна. Раскладка шерсти и рисунка перед валянием. Способы уваливания полотна руками.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ED4D91">
        <w:rPr>
          <w:rFonts w:ascii="Times New Roman" w:hAnsi="Times New Roman" w:cs="Times New Roman"/>
          <w:sz w:val="24"/>
          <w:szCs w:val="24"/>
        </w:rPr>
        <w:t xml:space="preserve"> валяние игрушек из шерсти.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Урало-сибирская роспись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Из истории развития промысла. Единство формы предмета и его декора, основ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элементы деко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ративных компози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ций. Композиция орнаментальной и сюжетной росписи; изящество изобра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жения. Разнообразие растительного орнамента. Приёмы росписи. Техника рисования двухцветной краской. Передача отличительной особенности уральской росписи – </w:t>
      </w:r>
      <w:proofErr w:type="spellStart"/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разбел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sz w:val="24"/>
          <w:szCs w:val="24"/>
        </w:rPr>
        <w:t>экскурсия в школьный музей. Экспозиция «Урало-сибирская роспись», р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оспись элементов, роспись скамейки в школьную рекреацию.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Бабушкин сундук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Старые предметы быта. Их история и применение.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старых предметов быта для школьного музея.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sz w:val="24"/>
          <w:szCs w:val="24"/>
        </w:rPr>
        <w:t>Изготовление сувениров (подарков) для родных и близких.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Работа над проектом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Этапы создания творческого проекта. Задачи и этапы создания творческого проекта. Выбор темы и техники исполнения изделия. Создание эскизов проекта. Создание шаблонов.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Выполнение учащимися творческого проекта в материале</w:t>
      </w:r>
      <w:r w:rsidRPr="00ED4D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ED4D91">
        <w:rPr>
          <w:rFonts w:ascii="Times New Roman" w:hAnsi="Times New Roman" w:cs="Times New Roman"/>
          <w:sz w:val="24"/>
          <w:szCs w:val="24"/>
        </w:rPr>
        <w:t>проект «Волшебные узоры Урала»</w:t>
      </w:r>
      <w:r w:rsidRPr="00ED4D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D4D91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Итог работы за год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1"/>
        </w:rPr>
        <w:t>Подведение итогов. Подготовка итоговой выставки – ярмарки «У каждого мастера свои фантазии» работ школьников. Организация и проведение школьной выставки-ярмарки. Награждение авторов наиболее интересных творческих работ.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0"/>
          <w:b/>
          <w:bCs/>
          <w:i/>
          <w:iCs/>
        </w:rPr>
        <w:t>Практическая работа:</w:t>
      </w:r>
      <w:r w:rsidRPr="00ED4D91">
        <w:rPr>
          <w:rStyle w:val="c1"/>
        </w:rPr>
        <w:t> проведение выставки-ярмарки.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Вводное занятие. Чему будем учиться? Инструктаж по ТБ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t xml:space="preserve">Вводное занятие. Знакомство с произведениями народных художественных промыслов, традиционно крестьянского искусства и современного декоративного искусства. Техника безопасности </w:t>
      </w:r>
      <w:r w:rsidRPr="00ED4D91">
        <w:rPr>
          <w:rStyle w:val="c1"/>
        </w:rPr>
        <w:t xml:space="preserve">при работе с ножницами, клеем, пластилином, иглой. 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</w:rPr>
        <w:t>: экскурсия в школьный музей.</w:t>
      </w:r>
    </w:p>
    <w:p w:rsidR="00DD7F3D" w:rsidRPr="00ED4D91" w:rsidRDefault="00DD7F3D" w:rsidP="00ED4D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Убранство русской избы (Уральской)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Единство конструкции и декора в традиционном уральском жилище. Отражение картины мира в трёхчастной структуре и образном строе избы (небо, земля, подземный мир). Деревянное кружево. Плотничество. Деревянная архитектура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Хохловка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рисунок на тему деревянное зодчество. Рисунок на тему «Грустное окно» и «Радостное окно».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Интерьер и внутреннее убранство крестьянского дома.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Устройство внутреннего пространства крестьянского дома, его символика (потолок – небо, пол – земля, подпол – подземный мир, окна – очи, свет и т.д.)</w:t>
      </w:r>
      <w:proofErr w:type="gram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 Предметы утилитарного назначения.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рисунок интерьера уральской избы.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Куклы на Урале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sz w:val="24"/>
          <w:szCs w:val="24"/>
          <w:lang w:eastAsia="ru-RU"/>
        </w:rPr>
        <w:t>Сувенир. Виды и назначение сувениров. Оберег - как субъект культуры и истории. Традиционные обереги.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ED4D91">
        <w:rPr>
          <w:rFonts w:ascii="Times New Roman" w:hAnsi="Times New Roman" w:cs="Times New Roman"/>
          <w:sz w:val="24"/>
          <w:szCs w:val="24"/>
          <w:lang w:eastAsia="ru-RU"/>
        </w:rPr>
        <w:t>: сувенирная кукла, кукла-оберег «</w:t>
      </w:r>
      <w:proofErr w:type="gramStart"/>
      <w:r w:rsidRPr="00ED4D91">
        <w:rPr>
          <w:rFonts w:ascii="Times New Roman" w:hAnsi="Times New Roman" w:cs="Times New Roman"/>
          <w:sz w:val="24"/>
          <w:szCs w:val="24"/>
          <w:lang w:eastAsia="ru-RU"/>
        </w:rPr>
        <w:t>Кубышка</w:t>
      </w:r>
      <w:proofErr w:type="gramEnd"/>
      <w:r w:rsidRPr="00ED4D91">
        <w:rPr>
          <w:rFonts w:ascii="Times New Roman" w:hAnsi="Times New Roman" w:cs="Times New Roman"/>
          <w:sz w:val="24"/>
          <w:szCs w:val="24"/>
          <w:lang w:eastAsia="ru-RU"/>
        </w:rPr>
        <w:t xml:space="preserve"> - травница», кукла-шкатулка.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Суксунские</w:t>
      </w:r>
      <w:proofErr w:type="spellEnd"/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самовары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Первенство в изобретении самовара.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Суксунский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медеплавильный завод. Основатель завода. Мастера меднолитейного дела Суксуна. История самовара.</w:t>
      </w:r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ковка. Златоустовская гравюра на стали.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Каслинское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литье. Художественное чугунное литьё. 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рисунок на тему: у самовара. Эскиз декоративной решётки или ворот.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</w:t>
      </w:r>
      <w:proofErr w:type="spellStart"/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Обвинской</w:t>
      </w:r>
      <w:proofErr w:type="spellEnd"/>
      <w:r w:rsidRPr="00ED4D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росписи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Обвинская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роспись – художественное богатейшее наследие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Прикамья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ценнейший историко-этнографический источник. Из истории развития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промысла.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элементами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Обвинской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росписи, стилизация простых листьев и цветов. Подробное рассмотрение произведений Обвинского промысла. Единство формы предмета и его декора, основ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элементы деко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ративных компози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ций. Композиция орнаментальной и сюжетной росписи; изящество изобра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жения, отточен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ность линейного рисунка. Приемы росписи.</w:t>
      </w:r>
    </w:p>
    <w:p w:rsidR="00DD7F3D" w:rsidRPr="00ED4D91" w:rsidRDefault="00DD7F3D" w:rsidP="00ED4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роспись доски для разделки хлеба.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Вышивка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D4D91">
        <w:rPr>
          <w:rFonts w:ascii="Times New Roman" w:hAnsi="Times New Roman" w:cs="Times New Roman"/>
          <w:sz w:val="24"/>
          <w:szCs w:val="24"/>
          <w:lang w:eastAsia="ru-RU"/>
        </w:rPr>
        <w:t xml:space="preserve">Вышивка. Эскизы вышивок. Виды вышивок: </w:t>
      </w:r>
      <w:proofErr w:type="spellStart"/>
      <w:r w:rsidRPr="00ED4D91">
        <w:rPr>
          <w:rFonts w:ascii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ED4D91">
        <w:rPr>
          <w:rFonts w:ascii="Times New Roman" w:hAnsi="Times New Roman" w:cs="Times New Roman"/>
          <w:sz w:val="24"/>
          <w:szCs w:val="24"/>
          <w:lang w:eastAsia="ru-RU"/>
        </w:rPr>
        <w:t xml:space="preserve">, крестиком. Материалы и инструменты: нитки мулине, иглы. 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картина в стиле </w:t>
      </w:r>
      <w:proofErr w:type="spellStart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вышивка салфетки крестиком.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Вязание крючком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sz w:val="24"/>
          <w:szCs w:val="24"/>
          <w:lang w:eastAsia="ru-RU"/>
        </w:rPr>
        <w:t xml:space="preserve">Из истории вязания. Крючок. Размеры  крючка. Виды, приёмы. Основы вязания крючком: свойства нитей, материал, цепочка, столбик без </w:t>
      </w:r>
      <w:proofErr w:type="spellStart"/>
      <w:r w:rsidRPr="00ED4D91">
        <w:rPr>
          <w:rFonts w:ascii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ED4D91">
        <w:rPr>
          <w:rFonts w:ascii="Times New Roman" w:hAnsi="Times New Roman" w:cs="Times New Roman"/>
          <w:sz w:val="24"/>
          <w:szCs w:val="24"/>
          <w:lang w:eastAsia="ru-RU"/>
        </w:rPr>
        <w:t xml:space="preserve">, двойная цепочка, </w:t>
      </w:r>
      <w:proofErr w:type="spellStart"/>
      <w:r w:rsidRPr="00ED4D91">
        <w:rPr>
          <w:rFonts w:ascii="Times New Roman" w:hAnsi="Times New Roman" w:cs="Times New Roman"/>
          <w:sz w:val="24"/>
          <w:szCs w:val="24"/>
          <w:lang w:eastAsia="ru-RU"/>
        </w:rPr>
        <w:t>полустолбик</w:t>
      </w:r>
      <w:proofErr w:type="spellEnd"/>
      <w:r w:rsidRPr="00ED4D91">
        <w:rPr>
          <w:rFonts w:ascii="Times New Roman" w:hAnsi="Times New Roman" w:cs="Times New Roman"/>
          <w:sz w:val="24"/>
          <w:szCs w:val="24"/>
          <w:lang w:eastAsia="ru-RU"/>
        </w:rPr>
        <w:t>. Краткая характеристика операций. Правила безопасной работы.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4D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вязание столбиков, картины из связанных столбиков.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искусство в современном мире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  <w:rPr>
          <w:rStyle w:val="c1"/>
        </w:rPr>
      </w:pPr>
      <w:r w:rsidRPr="00ED4D91">
        <w:rPr>
          <w:rStyle w:val="c1"/>
        </w:rPr>
        <w:t xml:space="preserve">Батик - </w:t>
      </w:r>
      <w:r w:rsidRPr="00ED4D91">
        <w:rPr>
          <w:shd w:val="clear" w:color="auto" w:fill="FFFFFF"/>
        </w:rPr>
        <w:t xml:space="preserve">искусство нанесения рисунка на ткань.   Роспись по ткани, как один из видов декоративно прикладного искусства. История </w:t>
      </w:r>
      <w:r w:rsidRPr="00ED4D91">
        <w:rPr>
          <w:color w:val="000000"/>
          <w:shd w:val="clear" w:color="auto" w:fill="FFFFFF"/>
        </w:rPr>
        <w:t>возникновения и развития батика. Виды батика. Художественные традиции русского народа в искусстве росписи тканей.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  <w:rPr>
          <w:rStyle w:val="c1"/>
        </w:rPr>
      </w:pPr>
      <w:r w:rsidRPr="00ED4D91">
        <w:rPr>
          <w:rStyle w:val="c1"/>
        </w:rPr>
        <w:t xml:space="preserve">История </w:t>
      </w:r>
      <w:proofErr w:type="spellStart"/>
      <w:r w:rsidRPr="00ED4D91">
        <w:rPr>
          <w:rStyle w:val="c1"/>
        </w:rPr>
        <w:t>бисероплетения</w:t>
      </w:r>
      <w:proofErr w:type="spellEnd"/>
      <w:r w:rsidRPr="00ED4D91">
        <w:rPr>
          <w:rStyle w:val="c1"/>
        </w:rPr>
        <w:t xml:space="preserve"> - старинного вида женского рукоделия. Инструменты и материалы. Правила безопасности при работе с бисером. Виды работ с бисером. Плетение из бисера. Основные приёмы </w:t>
      </w:r>
      <w:proofErr w:type="spellStart"/>
      <w:r w:rsidRPr="00ED4D91">
        <w:rPr>
          <w:rStyle w:val="c1"/>
        </w:rPr>
        <w:t>бисероплетения</w:t>
      </w:r>
      <w:proofErr w:type="spellEnd"/>
      <w:r w:rsidRPr="00ED4D91">
        <w:rPr>
          <w:rStyle w:val="c1"/>
        </w:rPr>
        <w:t xml:space="preserve"> - параллельное, петельное, игольчатое плетение. Комбинирование приёмов.  Анализ моделей. Зарисовка схем.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t>Лоскутное шитьё –</w:t>
      </w:r>
      <w:r>
        <w:t xml:space="preserve"> </w:t>
      </w:r>
      <w:proofErr w:type="spellStart"/>
      <w:r w:rsidRPr="00ED4D91">
        <w:t>печворк</w:t>
      </w:r>
      <w:proofErr w:type="spellEnd"/>
      <w:r w:rsidRPr="00ED4D91">
        <w:rPr>
          <w:color w:val="000000"/>
          <w:shd w:val="clear" w:color="auto" w:fill="FFFFFF"/>
        </w:rPr>
        <w:t>. История лоскутной техники. Ткани, основные и отделочные материалы. Инструменты и приспособления.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  <w:rPr>
          <w:b/>
          <w:bCs/>
        </w:rPr>
      </w:pPr>
      <w:r w:rsidRPr="00ED4D91">
        <w:rPr>
          <w:rStyle w:val="c0"/>
          <w:b/>
          <w:bCs/>
          <w:i/>
          <w:iCs/>
        </w:rPr>
        <w:t xml:space="preserve">Практическая работа: </w:t>
      </w:r>
      <w:r w:rsidRPr="00ED4D91">
        <w:rPr>
          <w:rStyle w:val="c0"/>
        </w:rPr>
        <w:t>роспись ткани в стиле «батик»;</w:t>
      </w:r>
      <w:r>
        <w:rPr>
          <w:rStyle w:val="c0"/>
        </w:rPr>
        <w:t xml:space="preserve"> </w:t>
      </w:r>
      <w:r w:rsidRPr="00ED4D91">
        <w:rPr>
          <w:rStyle w:val="c1"/>
        </w:rPr>
        <w:t>изготовление из бисера плоских животных на проволочной основе «Бабочка», «Стрекоза», «Мышка», «Змея»; панно из бисера и канвы; в</w:t>
      </w:r>
      <w:r w:rsidRPr="00ED4D91">
        <w:rPr>
          <w:color w:val="000000"/>
          <w:shd w:val="clear" w:color="auto" w:fill="FFFFFF"/>
        </w:rPr>
        <w:t>ыполнение ручного соединения лоскутов при изготовлении поделки.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Работа над проектом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Этапы создания творческого проекта. Задачи и этапы создания творческого проекта. Выбор темы и техники исполнения изделия. Создание эскизов проекта. Создание шаблонов.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D91">
        <w:rPr>
          <w:rFonts w:ascii="Times New Roman" w:hAnsi="Times New Roman" w:cs="Times New Roman"/>
          <w:sz w:val="24"/>
          <w:szCs w:val="24"/>
        </w:rPr>
        <w:t>Выполнение учащимися творческого проекта в материале</w:t>
      </w:r>
      <w:r w:rsidRPr="00ED4D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9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ED4D91">
        <w:rPr>
          <w:rFonts w:ascii="Times New Roman" w:hAnsi="Times New Roman" w:cs="Times New Roman"/>
          <w:sz w:val="24"/>
          <w:szCs w:val="24"/>
        </w:rPr>
        <w:t>работа над проектом. Защита творческого проекта.</w:t>
      </w: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3D" w:rsidRPr="00ED4D91" w:rsidRDefault="00DD7F3D" w:rsidP="00ED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4"/>
          <w:szCs w:val="24"/>
        </w:rPr>
        <w:t>Итог работы за год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1"/>
        </w:rPr>
        <w:t>Подведение итогов. Подготовка итоговой выставки – ярмарки «У каждого мастера свои фантазии» работ школьников. Организация и проведение школьной выставки-ярмарки. Награждение авторов наиболее интересных творческих работ.</w:t>
      </w:r>
    </w:p>
    <w:p w:rsidR="00DD7F3D" w:rsidRPr="00ED4D91" w:rsidRDefault="00DD7F3D" w:rsidP="00ED4D91">
      <w:pPr>
        <w:pStyle w:val="c2"/>
        <w:spacing w:before="0" w:beforeAutospacing="0" w:after="0" w:afterAutospacing="0"/>
        <w:ind w:firstLine="567"/>
        <w:jc w:val="both"/>
      </w:pPr>
      <w:r w:rsidRPr="00ED4D91">
        <w:rPr>
          <w:rStyle w:val="c0"/>
          <w:b/>
          <w:bCs/>
          <w:i/>
          <w:iCs/>
        </w:rPr>
        <w:t>Практическая работа:</w:t>
      </w:r>
      <w:r w:rsidRPr="00ED4D91">
        <w:rPr>
          <w:rStyle w:val="c1"/>
        </w:rPr>
        <w:t> проведение выставки-ярмарки.</w:t>
      </w:r>
    </w:p>
    <w:p w:rsidR="00DD7F3D" w:rsidRDefault="00DD7F3D" w:rsidP="000037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F3D" w:rsidRPr="00E2278B" w:rsidRDefault="00DD7F3D" w:rsidP="006C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7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Pr="00E2278B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материал.</w:t>
      </w:r>
    </w:p>
    <w:p w:rsidR="00DD7F3D" w:rsidRPr="003730AB" w:rsidRDefault="00DD7F3D" w:rsidP="003730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качестве диагностики используются:</w:t>
      </w:r>
    </w:p>
    <w:p w:rsidR="00DD7F3D" w:rsidRPr="003730AB" w:rsidRDefault="00DD7F3D" w:rsidP="003730A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sz w:val="24"/>
          <w:szCs w:val="24"/>
          <w:lang w:eastAsia="ru-RU"/>
        </w:rPr>
        <w:t>устный опрос;</w:t>
      </w:r>
    </w:p>
    <w:p w:rsidR="00DD7F3D" w:rsidRPr="003730AB" w:rsidRDefault="00DD7F3D" w:rsidP="003730AB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sz w:val="24"/>
          <w:szCs w:val="24"/>
          <w:lang w:eastAsia="ru-RU"/>
        </w:rPr>
        <w:t>выставки:</w:t>
      </w:r>
    </w:p>
    <w:p w:rsidR="00DD7F3D" w:rsidRPr="003730AB" w:rsidRDefault="00DD7F3D" w:rsidP="003730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sz w:val="24"/>
          <w:szCs w:val="24"/>
          <w:lang w:eastAsia="ru-RU"/>
        </w:rPr>
        <w:t xml:space="preserve">однодневные – которые проводятся после каждого занятия с целью обсуждения. </w:t>
      </w:r>
    </w:p>
    <w:p w:rsidR="00DD7F3D" w:rsidRPr="003730AB" w:rsidRDefault="00DD7F3D" w:rsidP="003730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30AB">
        <w:rPr>
          <w:rFonts w:ascii="Times New Roman" w:hAnsi="Times New Roman" w:cs="Times New Roman"/>
          <w:sz w:val="24"/>
          <w:szCs w:val="24"/>
          <w:lang w:eastAsia="ru-RU"/>
        </w:rPr>
        <w:t>постоянная</w:t>
      </w:r>
      <w:proofErr w:type="gramEnd"/>
      <w:r w:rsidRPr="003730AB">
        <w:rPr>
          <w:rFonts w:ascii="Times New Roman" w:hAnsi="Times New Roman" w:cs="Times New Roman"/>
          <w:sz w:val="24"/>
          <w:szCs w:val="24"/>
          <w:lang w:eastAsia="ru-RU"/>
        </w:rPr>
        <w:t xml:space="preserve"> – которая представляет лучшие работы обучающихся;</w:t>
      </w:r>
    </w:p>
    <w:p w:rsidR="00DD7F3D" w:rsidRDefault="00DD7F3D" w:rsidP="003730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sz w:val="24"/>
          <w:szCs w:val="24"/>
          <w:lang w:eastAsia="ru-RU"/>
        </w:rPr>
        <w:t>по итогам года – на которой определяется полнота реализации программы по данному направлению.</w:t>
      </w:r>
    </w:p>
    <w:p w:rsidR="00DD7F3D" w:rsidRDefault="00DD7F3D" w:rsidP="003730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F3D" w:rsidRPr="005E0830" w:rsidRDefault="00DD7F3D" w:rsidP="003730AB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результатов образовательной деятельности. </w:t>
      </w:r>
    </w:p>
    <w:p w:rsidR="00DD7F3D" w:rsidRDefault="00DD7F3D" w:rsidP="003730AB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Срез творческих и эстетических знаний и умений.</w:t>
      </w:r>
    </w:p>
    <w:p w:rsidR="00EE3EA7" w:rsidRPr="003730AB" w:rsidRDefault="00EE3EA7" w:rsidP="003730AB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"/>
        <w:gridCol w:w="1030"/>
        <w:gridCol w:w="1511"/>
        <w:gridCol w:w="1016"/>
        <w:gridCol w:w="1320"/>
        <w:gridCol w:w="1045"/>
        <w:gridCol w:w="956"/>
        <w:gridCol w:w="1173"/>
        <w:gridCol w:w="680"/>
      </w:tblGrid>
      <w:tr w:rsidR="00DD7F3D" w:rsidRPr="005E0830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BM28b524fa23593ec187a6130e9902bc59a5e226"/>
            <w:bookmarkStart w:id="1" w:name="BM4"/>
            <w:bookmarkEnd w:id="0"/>
            <w:bookmarkEnd w:id="1"/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обучаемого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базовых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 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условных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обозначений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разнообразными</w:t>
            </w:r>
          </w:p>
          <w:p w:rsidR="00DD7F3D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работы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чертежами 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схемами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фантазии </w:t>
            </w:r>
            <w:proofErr w:type="gramStart"/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Стремление </w:t>
            </w:r>
            <w:proofErr w:type="gramStart"/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совершенству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законченности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0" w:type="auto"/>
            <w:vAlign w:val="center"/>
          </w:tcPr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оценок: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DD7F3D" w:rsidRPr="005E0830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D7F3D" w:rsidRPr="003730AB" w:rsidRDefault="00DD7F3D" w:rsidP="005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5E0830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5E0830">
        <w:trPr>
          <w:tblCellSpacing w:w="0" w:type="dxa"/>
        </w:trPr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7F3D" w:rsidRPr="005E0830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F3D" w:rsidRDefault="00DD7F3D" w:rsidP="005E0830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7F3D" w:rsidRDefault="00DD7F3D" w:rsidP="005E0830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 КАРТОЧКА</w:t>
      </w:r>
    </w:p>
    <w:p w:rsidR="00DD7F3D" w:rsidRDefault="00DD7F3D" w:rsidP="005E0830">
      <w:pPr>
        <w:pStyle w:val="a3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учета проявления творческих способностей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7F3D" w:rsidRDefault="00DD7F3D" w:rsidP="005E08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Фамилия, имя ребенка ________________________________________________________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Возраст______________________________________________________________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Вид и название </w:t>
      </w:r>
      <w:r w:rsidR="008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Ф.И.О. педагога_______________________________________________________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Дата начала наблюдения___________________________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E0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Баллы:</w:t>
      </w:r>
      <w:r w:rsidRPr="005E08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умею (1).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Умею иногда (2).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Умею с чьей-то помощью (3).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Умею, но в зависимости от сложности материала (4).</w:t>
      </w:r>
      <w:r w:rsidRPr="005E0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Умею всегда (5).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751"/>
        <w:gridCol w:w="3284"/>
      </w:tblGrid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Проявление творческих способностей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праздников, концертов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образцу.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внесением изменений.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своим вариантом.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техникой.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Придумывание композиций.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817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2" w:type="dxa"/>
            <w:vAlign w:val="center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внесением изменений в технологию или конструкцию.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3D">
        <w:tc>
          <w:tcPr>
            <w:tcW w:w="6569" w:type="dxa"/>
            <w:gridSpan w:val="2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5" w:type="dxa"/>
          </w:tcPr>
          <w:p w:rsidR="00DD7F3D" w:rsidRPr="002B7DFE" w:rsidRDefault="00DD7F3D" w:rsidP="002B7D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3EA7" w:rsidRDefault="00EE3EA7" w:rsidP="00EE3EA7">
      <w:pPr>
        <w:pStyle w:val="a3"/>
        <w:spacing w:after="0"/>
        <w:ind w:left="68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e382bbe7ea56923d7a7045fede71ed188d59b85b"/>
      <w:bookmarkStart w:id="3" w:name="BM5"/>
      <w:bookmarkEnd w:id="2"/>
      <w:bookmarkEnd w:id="3"/>
    </w:p>
    <w:p w:rsidR="00DD7F3D" w:rsidRPr="00E2278B" w:rsidRDefault="00DD7F3D" w:rsidP="00EE3EA7">
      <w:pPr>
        <w:pStyle w:val="a3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7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ДИАГНОСТИКА ПРОЯВЛЕНИЯ ТВОРЧЕСКИХ СПОСОБНОСТЕЙ</w:t>
      </w:r>
      <w:r w:rsidR="00EE3E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Pr="00E227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УРОВНЯМ</w:t>
      </w:r>
      <w:r w:rsidRPr="00E227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22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результатов по уровням:</w:t>
      </w:r>
      <w:r w:rsidRPr="00E22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Низкий уровень – 1б, 2б.</w:t>
      </w:r>
      <w:r w:rsidRPr="00E22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Базовый уровень – 3б, 4б.</w:t>
      </w:r>
      <w:r w:rsidRPr="00E22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Высокий уровень – 5б.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4"/>
        <w:gridCol w:w="919"/>
        <w:gridCol w:w="919"/>
        <w:gridCol w:w="919"/>
      </w:tblGrid>
      <w:tr w:rsidR="00DD7F3D" w:rsidRPr="003730AB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DD7F3D" w:rsidRPr="003730AB" w:rsidRDefault="00DD7F3D" w:rsidP="00E227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BM22b2602104db7e9726bd6944b4dbfc776230f1"/>
            <w:bookmarkStart w:id="5" w:name="BM6"/>
            <w:bookmarkEnd w:id="4"/>
            <w:bookmarkEnd w:id="5"/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показатели</w:t>
            </w:r>
          </w:p>
        </w:tc>
        <w:tc>
          <w:tcPr>
            <w:tcW w:w="2757" w:type="dxa"/>
            <w:gridSpan w:val="3"/>
            <w:vAlign w:val="center"/>
          </w:tcPr>
          <w:p w:rsidR="00DD7F3D" w:rsidRPr="003730AB" w:rsidRDefault="00DD7F3D" w:rsidP="00E2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Merge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1.Участие в проведении праздников, концертов.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Участие в конкурсах.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3.Работа по образцу.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4.Работа с внесением изменений.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5.Работа над своим вариантом.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E227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6.Работа с внесением изменений в технологию или конструкцию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7.Владение техникой.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Придумывание композиций.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373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9.Работа с внесением изменений в технологию или конструкцию.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3D" w:rsidRPr="003730AB">
        <w:trPr>
          <w:tblCellSpacing w:w="0" w:type="dxa"/>
        </w:trPr>
        <w:tc>
          <w:tcPr>
            <w:tcW w:w="0" w:type="auto"/>
            <w:vAlign w:val="center"/>
          </w:tcPr>
          <w:p w:rsidR="00DD7F3D" w:rsidRPr="003730AB" w:rsidRDefault="00DD7F3D" w:rsidP="00E227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процент</w:t>
            </w: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DD7F3D" w:rsidRPr="003730AB" w:rsidRDefault="00DD7F3D" w:rsidP="00373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F3D" w:rsidRDefault="00DD7F3D" w:rsidP="003730AB">
      <w:pPr>
        <w:pStyle w:val="a3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7F3D" w:rsidRPr="003730AB" w:rsidRDefault="00DD7F3D" w:rsidP="003730AB">
      <w:pPr>
        <w:pStyle w:val="a3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DD7F3D" w:rsidRPr="00806D10" w:rsidRDefault="00DD7F3D" w:rsidP="003730AB">
      <w:pPr>
        <w:pStyle w:val="Style3"/>
        <w:widowControl/>
        <w:tabs>
          <w:tab w:val="left" w:pos="1065"/>
          <w:tab w:val="left" w:pos="2400"/>
        </w:tabs>
        <w:spacing w:line="240" w:lineRule="auto"/>
        <w:rPr>
          <w:rFonts w:ascii="Times New Roman" w:hAnsi="Times New Roman" w:cs="Times New Roman"/>
        </w:rPr>
      </w:pPr>
      <w:r w:rsidRPr="00806D10">
        <w:rPr>
          <w:rFonts w:ascii="Times New Roman" w:hAnsi="Times New Roman" w:cs="Times New Roman"/>
        </w:rPr>
        <w:t>Занятия творческого объединения проводятся в учебном кабинете или другом приспособленном для этих целей помещении. Для организации проведения занятия по декоративно-прикладному творчеству необходимо следующее оснащение:</w:t>
      </w:r>
    </w:p>
    <w:p w:rsidR="00DD7F3D" w:rsidRPr="00806D10" w:rsidRDefault="00DD7F3D" w:rsidP="003730AB">
      <w:pPr>
        <w:pStyle w:val="aa"/>
        <w:spacing w:after="0"/>
        <w:ind w:firstLine="259"/>
        <w:jc w:val="both"/>
      </w:pPr>
      <w:proofErr w:type="gramStart"/>
      <w:r>
        <w:t>М</w:t>
      </w:r>
      <w:r w:rsidRPr="00806D10">
        <w:t>атериалы: бумага цветная, бархатная, писчая, альбомная, гофрированная, тетрадн</w:t>
      </w:r>
      <w:r>
        <w:t>ая; открытки, салфетки,  фольга, к</w:t>
      </w:r>
      <w:r w:rsidRPr="00806D10">
        <w:t>артон:</w:t>
      </w:r>
      <w:r>
        <w:t xml:space="preserve"> цветной, тонкий, упаковочный; </w:t>
      </w:r>
      <w:r w:rsidRPr="00806D10">
        <w:t xml:space="preserve"> поролон, вата, пров</w:t>
      </w:r>
      <w:r>
        <w:t>олока;     природный материал</w:t>
      </w:r>
      <w:r w:rsidRPr="00806D10">
        <w:t>; поролон; пенопласт; соленое тесто, пластилин; клей «ПВА», шерстяные нитки, со</w:t>
      </w:r>
      <w:r>
        <w:t>ль, крупа, ватные диски,</w:t>
      </w:r>
      <w:r w:rsidRPr="00806D10">
        <w:t xml:space="preserve"> ткань.</w:t>
      </w:r>
      <w:proofErr w:type="gramEnd"/>
    </w:p>
    <w:p w:rsidR="00DD7F3D" w:rsidRPr="00806D10" w:rsidRDefault="00DD7F3D" w:rsidP="003730AB">
      <w:pPr>
        <w:pStyle w:val="aa"/>
        <w:spacing w:after="0"/>
        <w:ind w:firstLine="259"/>
        <w:jc w:val="both"/>
      </w:pPr>
      <w:proofErr w:type="gramStart"/>
      <w:r w:rsidRPr="00806D10">
        <w:t>Инструменты, приспособления: карандаши, фломастеры, ластик, линейки  краски, гуашь, кисточки; ножницы, канцелярский нож, клей ПВА, клей – пистолет, шило,  прозрачная калька для перевода рисунков</w:t>
      </w:r>
      <w:r>
        <w:t>.</w:t>
      </w:r>
      <w:proofErr w:type="gramEnd"/>
    </w:p>
    <w:p w:rsidR="00DD7F3D" w:rsidRPr="003730AB" w:rsidRDefault="00DD7F3D" w:rsidP="003730AB">
      <w:pPr>
        <w:pStyle w:val="a3"/>
        <w:tabs>
          <w:tab w:val="left" w:pos="39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</w:rPr>
        <w:t>Сведения о помещении.</w:t>
      </w: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</w:rPr>
        <w:t>Учебный кабинет начальных классов №17</w:t>
      </w: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</w:rPr>
        <w:t>Площадь кабинета – 48 м</w:t>
      </w:r>
      <w:proofErr w:type="gramStart"/>
      <w:r w:rsidRPr="003730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73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</w:rPr>
        <w:t>Столов – 7 , стульев –  14.</w:t>
      </w: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730AB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имеется следующее оборудование.</w:t>
      </w:r>
    </w:p>
    <w:p w:rsidR="00DD7F3D" w:rsidRPr="003730AB" w:rsidRDefault="00DD7F3D" w:rsidP="003730AB">
      <w:pPr>
        <w:pStyle w:val="a3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6120"/>
        <w:gridCol w:w="2231"/>
      </w:tblGrid>
      <w:tr w:rsidR="00DD7F3D" w:rsidRPr="00806D10">
        <w:trPr>
          <w:trHeight w:val="194"/>
        </w:trPr>
        <w:tc>
          <w:tcPr>
            <w:tcW w:w="769" w:type="dxa"/>
          </w:tcPr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1" w:type="dxa"/>
          </w:tcPr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7F3D" w:rsidRPr="00806D10">
        <w:trPr>
          <w:trHeight w:val="1333"/>
        </w:trPr>
        <w:tc>
          <w:tcPr>
            <w:tcW w:w="769" w:type="dxa"/>
          </w:tcPr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DD7F3D" w:rsidRPr="00806D10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D7F3D" w:rsidRPr="00806D10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DD7F3D" w:rsidRPr="00806D10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  <w:p w:rsidR="00DD7F3D" w:rsidRPr="00806D10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DD7F3D" w:rsidRPr="00806D10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31" w:type="dxa"/>
          </w:tcPr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7F3D" w:rsidRPr="00806D10" w:rsidRDefault="00DD7F3D" w:rsidP="00003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F3D" w:rsidRDefault="00DD7F3D" w:rsidP="006C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F3D" w:rsidRPr="00ED4D91" w:rsidRDefault="00DD7F3D" w:rsidP="006C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8"/>
          <w:szCs w:val="28"/>
        </w:rPr>
        <w:t>Раздел №3 «Комплекс форм аттестации»</w:t>
      </w:r>
    </w:p>
    <w:p w:rsidR="00DD7F3D" w:rsidRPr="00ED4D91" w:rsidRDefault="00DD7F3D" w:rsidP="0046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4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3.1. Формы аттестации </w:t>
      </w:r>
    </w:p>
    <w:p w:rsidR="00DD7F3D" w:rsidRPr="004F4A13" w:rsidRDefault="00DD7F3D" w:rsidP="006C49ED">
      <w:pPr>
        <w:pStyle w:val="a4"/>
        <w:shd w:val="clear" w:color="auto" w:fill="FFFFFF"/>
        <w:spacing w:before="0"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4F4A13">
        <w:rPr>
          <w:sz w:val="24"/>
          <w:szCs w:val="24"/>
        </w:rPr>
        <w:t>Форма фиксации результатов </w:t>
      </w:r>
      <w:r w:rsidRPr="004F4A13">
        <w:rPr>
          <w:color w:val="000000"/>
          <w:sz w:val="24"/>
          <w:szCs w:val="24"/>
        </w:rPr>
        <w:t>реализации дополнительной образовательной программы:</w:t>
      </w:r>
    </w:p>
    <w:p w:rsidR="00DD7F3D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ежегодная выставка </w:t>
      </w:r>
      <w:r w:rsidR="008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детских</w:t>
      </w:r>
      <w:r w:rsidR="008E7BB3"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 прикладное искусство Среднего Урала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образовательном учреждении;</w:t>
      </w:r>
    </w:p>
    <w:p w:rsidR="00DD7F3D" w:rsidRPr="004F4A13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копилка детских работ в различных техниках исполнения;</w:t>
      </w:r>
    </w:p>
    <w:p w:rsidR="00DD7F3D" w:rsidRPr="004F4A13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портфолио (грам</w:t>
      </w:r>
      <w:r w:rsidR="008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оты, дипломы, сертификаты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D7F3D" w:rsidRPr="004F4A13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отзывы </w:t>
      </w:r>
      <w:r w:rsidR="008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выставках, экскурсиях и мастер-классах, в которых они принимали участие или посетили.</w:t>
      </w:r>
    </w:p>
    <w:p w:rsidR="00DD7F3D" w:rsidRPr="004F4A13" w:rsidRDefault="00DD7F3D" w:rsidP="006C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sz w:val="24"/>
          <w:szCs w:val="24"/>
          <w:lang w:eastAsia="ru-RU"/>
        </w:rPr>
        <w:t>Форма отслеживания результатов 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усвоения дополнительной образовательной программы предполагает:</w:t>
      </w:r>
    </w:p>
    <w:p w:rsidR="00DD7F3D" w:rsidRPr="004F4A13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индивидуальное наблюдение — при выполнении практических приемов </w:t>
      </w:r>
      <w:proofErr w:type="gramStart"/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7F3D" w:rsidRPr="004F4A13" w:rsidRDefault="00DD7F3D" w:rsidP="006C4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тестирование — при проверке терминологии и определении степени усвоения теоретического материала.</w:t>
      </w:r>
    </w:p>
    <w:p w:rsidR="00DD7F3D" w:rsidRPr="004F4A13" w:rsidRDefault="00DD7F3D" w:rsidP="006C4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4A13">
        <w:rPr>
          <w:rFonts w:ascii="Times New Roman" w:hAnsi="Times New Roman" w:cs="Times New Roman"/>
          <w:sz w:val="24"/>
          <w:szCs w:val="24"/>
          <w:lang w:eastAsia="ru-RU"/>
        </w:rPr>
        <w:t>Формой подведения итогов 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становятся выставки работ.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 наиболее объективная форма подведения итогов. Такая форма работы позволяет </w:t>
      </w:r>
      <w:proofErr w:type="gramStart"/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F4A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критически оценивать не только чужие работы, но и свои.</w:t>
      </w:r>
    </w:p>
    <w:p w:rsidR="00DD7F3D" w:rsidRDefault="00DD7F3D" w:rsidP="00ED4D91">
      <w:pPr>
        <w:spacing w:after="0"/>
        <w:jc w:val="center"/>
      </w:pPr>
    </w:p>
    <w:p w:rsidR="00DD7F3D" w:rsidRDefault="00DD7F3D" w:rsidP="00ED4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0AB">
        <w:rPr>
          <w:rFonts w:ascii="Times New Roman" w:hAnsi="Times New Roman" w:cs="Times New Roman"/>
          <w:b/>
          <w:bCs/>
          <w:sz w:val="28"/>
          <w:szCs w:val="28"/>
        </w:rPr>
        <w:t>3.2 Оценочные материалы</w:t>
      </w:r>
    </w:p>
    <w:tbl>
      <w:tblPr>
        <w:tblW w:w="1009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5"/>
        <w:gridCol w:w="1559"/>
        <w:gridCol w:w="4394"/>
        <w:gridCol w:w="818"/>
        <w:gridCol w:w="1309"/>
      </w:tblGrid>
      <w:tr w:rsidR="00DD7F3D" w:rsidRPr="00B63236">
        <w:trPr>
          <w:trHeight w:val="24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Показатели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(оцениваемые параметры)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Число баллов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Методы диагностики</w:t>
            </w:r>
          </w:p>
        </w:tc>
      </w:tr>
      <w:tr w:rsidR="00DD7F3D" w:rsidRPr="00B63236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Теоретическая    подготовка</w:t>
            </w:r>
          </w:p>
        </w:tc>
      </w:tr>
      <w:tr w:rsidR="00DD7F3D" w:rsidRPr="00B63236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1.практически не усвоил   теоретическое содержание программы;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2.овладел менее чем ½ объема знаний, предусмотренных программой;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3.объем усвоенных знаний составляет более ½;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4.освоил практически весь объем знаний, предусмотренных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DD7F3D" w:rsidRPr="00B63236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1.не употребляет специальные термины;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2.знает отдельные специальные термины, но избегает их употреблять;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3.сочетает специальную терминологию с </w:t>
            </w:r>
            <w:proofErr w:type="gramStart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бытовой</w:t>
            </w:r>
            <w:proofErr w:type="gramEnd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4.специальные термины употребляет осознанно и в полном соответствии с их содержанием.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Наблюдение, собеседование</w:t>
            </w:r>
          </w:p>
        </w:tc>
      </w:tr>
      <w:tr w:rsidR="00DD7F3D" w:rsidRPr="00B63236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Практическая подготовка</w:t>
            </w:r>
          </w:p>
        </w:tc>
      </w:tr>
      <w:tr w:rsidR="00DD7F3D" w:rsidRPr="00B63236">
        <w:trPr>
          <w:trHeight w:val="340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1.практически не овладел умениями и навыками;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2.овладел менее чем ½ предусмотренных умений и навыков;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3.объем усвоенных  умений и навыков составляет более ½;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DD7F3D" w:rsidRPr="00B63236">
        <w:trPr>
          <w:trHeight w:val="475"/>
          <w:jc w:val="center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Творческие навыки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1.начальный (элементарный) уровень развития креативности - ребенок в состоянии выполнять лишь простейшие практические задания педагога;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2.репродуктивный уровень – в основном, выполняет задания на основе образца;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3.творческий уровень (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I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DD7F3D" w:rsidRPr="00B63236" w:rsidRDefault="00DD7F3D" w:rsidP="0000377C">
            <w:pPr>
              <w:tabs>
                <w:tab w:val="left" w:pos="7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4.творческий уровень (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Наблюдение, контрольное задание</w:t>
            </w:r>
          </w:p>
        </w:tc>
      </w:tr>
      <w:tr w:rsidR="00DD7F3D" w:rsidRPr="00B63236">
        <w:trPr>
          <w:trHeight w:val="75"/>
          <w:jc w:val="center"/>
        </w:trPr>
        <w:tc>
          <w:tcPr>
            <w:tcW w:w="10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Основные компетентности</w:t>
            </w:r>
          </w:p>
        </w:tc>
      </w:tr>
      <w:tr w:rsidR="00DD7F3D" w:rsidRPr="00B63236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Учебно-интеллектуальные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Самостоятельность в подборе и работе с литературой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1.учебную литературу не использует, работать с ней не умеет;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3.работает с литературой с помощью педагога или родителей;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4.работает с литературой самостоятельно, не испытывает особых трудностей.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   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    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Наблюдение, анализ способов деятельности детей, их учебно-исследователь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ских работ</w:t>
            </w:r>
          </w:p>
        </w:tc>
      </w:tr>
      <w:tr w:rsidR="00DD7F3D" w:rsidRPr="00B63236">
        <w:trPr>
          <w:trHeight w:val="20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 пунктом выше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300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Осуществлять учебно-исследовательскую работу (писать рефераты, проводить учебные исследования, работать над проектом и пр.)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Самостоятельность в учебно-исследовательской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2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Коммуникативные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Адекватность восприятия информации идущей от 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1.объяснения педагога не слушает,  учебную информацию не воспринимает;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2.испытывает серьезные затруднения в концентрации внимания, с трудом воспринимает учебную информацию;  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3.слушает и слышит педагога, воспринимает учебную информацию при  напоминании и контроле, иногда принимает во внимание мнение других;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</w:t>
            </w:r>
            <w:proofErr w:type="gramStart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сосредоточен</w:t>
            </w:r>
            <w:proofErr w:type="gramEnd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Выступать перед аудиторией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Свобода владения и подачи ребенком подготовленной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1.перед аудиторией не выступает;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подготовке и подаче информации;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3.готовит информацию и выступает перед аудиторией при поддержке педагога;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47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1.участие в дискуссиях не принимает, свое мнение не защищает;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3.участвует в дискуссии, защищает свое мнение при поддержке педагога;</w:t>
            </w:r>
          </w:p>
          <w:p w:rsidR="00DD7F3D" w:rsidRPr="00B63236" w:rsidRDefault="00DD7F3D" w:rsidP="0000377C">
            <w:pPr>
              <w:tabs>
                <w:tab w:val="left" w:pos="25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18" w:type="dxa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1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42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Организационные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1.рабочее место организовывать не умеет;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3.организовывает  рабочее место и убирает за собой  при  напоминании педагога;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4.самостоятельно готовит рабочее место и убирает за собой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Наблюдение, собеседование</w:t>
            </w:r>
          </w:p>
        </w:tc>
      </w:tr>
      <w:tr w:rsidR="00DD7F3D" w:rsidRPr="00B63236">
        <w:trPr>
          <w:trHeight w:val="54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Планировать и организовать работу,   распределять учебное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Способность самостоятельно организовывать процесс работы и учебы, эффективно распределять и использовать 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1.организовывать работу и распределять время не умеет;</w:t>
            </w:r>
          </w:p>
          <w:p w:rsidR="00DD7F3D" w:rsidRPr="00B63236" w:rsidRDefault="00DD7F3D" w:rsidP="0000377C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DD7F3D" w:rsidRPr="00B63236" w:rsidRDefault="00DD7F3D" w:rsidP="0000377C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3.планирует и организовывает работу, </w:t>
            </w: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распределяет время при  поддержке (напоминании) педагога и родителей;</w:t>
            </w:r>
          </w:p>
          <w:p w:rsidR="00DD7F3D" w:rsidRPr="00B63236" w:rsidRDefault="00DD7F3D" w:rsidP="0000377C">
            <w:pPr>
              <w:tabs>
                <w:tab w:val="left" w:pos="30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11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1.безответственен, работать аккуратно не умеет и не стремится;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3.работает аккуратно, но иногда нуждается в напоминании и внимании  педагога;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4.аккуратно, ответственно выполняет работу,  контролирует себя сам.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3D" w:rsidRPr="00B63236">
        <w:trPr>
          <w:trHeight w:val="408"/>
          <w:jc w:val="center"/>
        </w:trPr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Соблюдения в процессе деятельности правила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1.правила ТБ не запоминает и не выполняет;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2.овладел менее чем ½ объема  навыков соблюдения правил ТБ, предусмотренных программой;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3.объем усвоенных навыков составляет более ½;</w:t>
            </w:r>
          </w:p>
          <w:p w:rsidR="00DD7F3D" w:rsidRPr="00B63236" w:rsidRDefault="00DD7F3D" w:rsidP="000037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4.освоил практически весь объем </w:t>
            </w:r>
            <w:proofErr w:type="gramStart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их в процессе работы.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1" w:type="dxa"/>
              <w:bottom w:w="0" w:type="dxa"/>
              <w:right w:w="31" w:type="dxa"/>
            </w:tcMar>
          </w:tcPr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0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1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DD7F3D" w:rsidRPr="00B63236" w:rsidRDefault="00DD7F3D" w:rsidP="0000377C">
            <w:pPr>
              <w:spacing w:after="0" w:line="240" w:lineRule="auto"/>
              <w:ind w:hanging="10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323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3</w:t>
            </w: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F3D" w:rsidRPr="00B63236" w:rsidRDefault="00DD7F3D" w:rsidP="00003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F3D" w:rsidRDefault="00DD7F3D" w:rsidP="00806D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Default="00DD7F3D" w:rsidP="00AC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Список использованной литерату</w:t>
      </w:r>
      <w:r w:rsidR="00AC45AE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AC45AE" w:rsidRPr="00AC45AE" w:rsidRDefault="00AC45AE" w:rsidP="00AC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3D" w:rsidRPr="00AA33EE" w:rsidRDefault="00DD7F3D" w:rsidP="00AC45AE">
      <w:pPr>
        <w:pStyle w:val="a3"/>
        <w:numPr>
          <w:ilvl w:val="0"/>
          <w:numId w:val="11"/>
        </w:numPr>
        <w:spacing w:after="0"/>
        <w:rPr>
          <w:color w:val="auto"/>
        </w:rPr>
      </w:pPr>
      <w:proofErr w:type="spellStart"/>
      <w:r w:rsidRPr="00AA33EE">
        <w:rPr>
          <w:rFonts w:ascii="Times New Roman" w:hAnsi="Times New Roman" w:cs="Times New Roman"/>
          <w:color w:val="auto"/>
          <w:sz w:val="24"/>
          <w:szCs w:val="24"/>
        </w:rPr>
        <w:t>Бурундукова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Л.</w:t>
      </w:r>
      <w:r w:rsidR="00AC45AE">
        <w:rPr>
          <w:rFonts w:ascii="Times New Roman" w:hAnsi="Times New Roman" w:cs="Times New Roman"/>
          <w:color w:val="auto"/>
          <w:sz w:val="24"/>
          <w:szCs w:val="24"/>
        </w:rPr>
        <w:t xml:space="preserve"> Волшебная </w:t>
      </w:r>
      <w:proofErr w:type="spellStart"/>
      <w:r w:rsidR="00AC45AE">
        <w:rPr>
          <w:rFonts w:ascii="Times New Roman" w:hAnsi="Times New Roman" w:cs="Times New Roman"/>
          <w:color w:val="auto"/>
          <w:sz w:val="24"/>
          <w:szCs w:val="24"/>
        </w:rPr>
        <w:t>изонить</w:t>
      </w:r>
      <w:proofErr w:type="spellEnd"/>
      <w:r w:rsidR="00AC45AE">
        <w:rPr>
          <w:rFonts w:ascii="Times New Roman" w:hAnsi="Times New Roman" w:cs="Times New Roman"/>
          <w:color w:val="auto"/>
          <w:sz w:val="24"/>
          <w:szCs w:val="24"/>
        </w:rPr>
        <w:t>.  М.:</w:t>
      </w:r>
      <w:r w:rsidRPr="00AA33EE">
        <w:rPr>
          <w:rFonts w:ascii="Times New Roman" w:hAnsi="Times New Roman" w:cs="Times New Roman"/>
          <w:color w:val="auto"/>
          <w:sz w:val="24"/>
          <w:szCs w:val="24"/>
        </w:rPr>
        <w:t>. АСТ-ПРЕСС, 2011г</w:t>
      </w:r>
    </w:p>
    <w:p w:rsidR="00AC45AE" w:rsidRDefault="00AC45AE" w:rsidP="00AC45A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Белякова О.В. Поделки из природных материалов – М.: АСТ, 2008г.</w:t>
      </w:r>
    </w:p>
    <w:p w:rsidR="00AC45AE" w:rsidRDefault="00AC45AE" w:rsidP="00AC45A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Бакланова Л.В. Поделки из природных материалов – М.: АСТ, 2008г.</w:t>
      </w:r>
    </w:p>
    <w:p w:rsidR="00DD7F3D" w:rsidRPr="00E06E65" w:rsidRDefault="008256C9" w:rsidP="00E06E65">
      <w:pPr>
        <w:pStyle w:val="a3"/>
        <w:numPr>
          <w:ilvl w:val="0"/>
          <w:numId w:val="11"/>
        </w:numPr>
        <w:shd w:val="clear" w:color="auto" w:fill="FFFFFF"/>
        <w:spacing w:after="0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DD7F3D" w:rsidRPr="00AA3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Энциклопедия поделок Н.В. Дубровская</w:t>
        </w:r>
        <w:r w:rsidR="00DD7F3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</w:t>
        </w:r>
        <w:r w:rsidR="00DD7F3D" w:rsidRPr="00AA3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М.:</w:t>
        </w:r>
        <w:proofErr w:type="spellStart"/>
        <w:r w:rsidR="00DD7F3D" w:rsidRPr="00AA3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Астрель</w:t>
        </w:r>
        <w:proofErr w:type="spellEnd"/>
        <w:r w:rsidR="00DD7F3D" w:rsidRPr="00AA33E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, 2012г.</w:t>
        </w:r>
      </w:hyperlink>
      <w:r w:rsidR="00E06E6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06E65" w:rsidRPr="00E06E6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[Электронный ресурс]</w:t>
      </w:r>
      <w:r w:rsidR="00E06E6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hyperlink r:id="rId9" w:history="1">
        <w:r w:rsidR="00E06E65" w:rsidRPr="008D63E2">
          <w:rPr>
            <w:rStyle w:val="a8"/>
            <w:rFonts w:ascii="Times New Roman" w:hAnsi="Times New Roman" w:cs="Times New Roman"/>
            <w:sz w:val="24"/>
            <w:szCs w:val="24"/>
          </w:rPr>
          <w:t>https://fictionbook.ru/download/nataliya_dubrovskaya</w:t>
        </w:r>
      </w:hyperlink>
    </w:p>
    <w:p w:rsidR="00DD7F3D" w:rsidRPr="0036775B" w:rsidRDefault="00DD7F3D" w:rsidP="00AC45AE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002060"/>
          <w:sz w:val="24"/>
          <w:szCs w:val="24"/>
        </w:rPr>
      </w:pPr>
      <w:r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Декоративно-прикладное искусство: понятие, этапы развития: учебное пособие </w:t>
      </w:r>
      <w:proofErr w:type="spellStart"/>
      <w:r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Кошаев</w:t>
      </w:r>
      <w:proofErr w:type="spellEnd"/>
      <w:r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В.Б. </w:t>
      </w:r>
      <w:hyperlink r:id="rId10" w:history="1">
        <w:r w:rsidRPr="0036775B">
          <w:rPr>
            <w:rStyle w:val="a8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eastAsia="ru-RU"/>
          </w:rPr>
          <w:t xml:space="preserve">[Электронный ресурс]  </w:t>
        </w:r>
        <w:r w:rsidRPr="00F95502">
          <w:rPr>
            <w:rStyle w:val="a8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http://iknigi.net/avtor-vladimir-koshaev/115435-dekorativno-prikladnoe-iskusstvo-ponyatiya-etapy-razvitiya-uchebnoe-posobie-dlya-vuzov-vladimir-koshaev/read/page-1.</w:t>
        </w:r>
      </w:hyperlink>
    </w:p>
    <w:p w:rsidR="00DD7F3D" w:rsidRPr="0036775B" w:rsidRDefault="00DD7F3D" w:rsidP="00AC45AE">
      <w:pPr>
        <w:pStyle w:val="4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Style w:val="c9"/>
          <w:rFonts w:ascii="Times New Roman" w:hAnsi="Times New Roman" w:cs="Times New Roman"/>
          <w:b w:val="0"/>
          <w:bCs w:val="0"/>
          <w:color w:val="17365D"/>
          <w:sz w:val="24"/>
          <w:szCs w:val="24"/>
          <w:u w:val="single"/>
        </w:rPr>
      </w:pPr>
      <w:r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История и современные проблемы декоративно-прикладного искусства </w:t>
      </w:r>
      <w:r w:rsidRPr="0036775B"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[Электронный ресурс]</w:t>
      </w:r>
      <w:r w:rsidR="00AC45AE">
        <w:rPr>
          <w:rStyle w:val="c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hyperlink r:id="rId11" w:history="1">
        <w:r w:rsidRPr="00F95502">
          <w:rPr>
            <w:rStyle w:val="a8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http://artacademy.perm.ru/files/files/obrazovanie/DPI/annotacii/18._Istoriya_i_sovremennie_problemi_DPI.pdf</w:t>
        </w:r>
      </w:hyperlink>
    </w:p>
    <w:p w:rsidR="00DD7F3D" w:rsidRPr="00144E29" w:rsidRDefault="00DD7F3D" w:rsidP="004F3D1F">
      <w:pPr>
        <w:pStyle w:val="a3"/>
        <w:spacing w:after="120"/>
        <w:ind w:left="928" w:firstLine="0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bookmarkStart w:id="6" w:name="_GoBack"/>
      <w:bookmarkEnd w:id="6"/>
    </w:p>
    <w:sectPr w:rsidR="00DD7F3D" w:rsidRPr="00144E29" w:rsidSect="004F55BD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C9" w:rsidRDefault="008256C9" w:rsidP="00B533D3">
      <w:pPr>
        <w:spacing w:after="0" w:line="240" w:lineRule="auto"/>
      </w:pPr>
      <w:r>
        <w:separator/>
      </w:r>
    </w:p>
  </w:endnote>
  <w:endnote w:type="continuationSeparator" w:id="0">
    <w:p w:rsidR="008256C9" w:rsidRDefault="008256C9" w:rsidP="00B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C9" w:rsidRDefault="008256C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06E65">
      <w:rPr>
        <w:noProof/>
      </w:rPr>
      <w:t>18</w:t>
    </w:r>
    <w:r>
      <w:rPr>
        <w:noProof/>
      </w:rPr>
      <w:fldChar w:fldCharType="end"/>
    </w:r>
  </w:p>
  <w:p w:rsidR="008256C9" w:rsidRDefault="008256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C9" w:rsidRDefault="008256C9" w:rsidP="00B533D3">
      <w:pPr>
        <w:spacing w:after="0" w:line="240" w:lineRule="auto"/>
      </w:pPr>
      <w:r>
        <w:separator/>
      </w:r>
    </w:p>
  </w:footnote>
  <w:footnote w:type="continuationSeparator" w:id="0">
    <w:p w:rsidR="008256C9" w:rsidRDefault="008256C9" w:rsidP="00B5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246"/>
    <w:multiLevelType w:val="hybridMultilevel"/>
    <w:tmpl w:val="270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290926"/>
    <w:multiLevelType w:val="hybridMultilevel"/>
    <w:tmpl w:val="D5663926"/>
    <w:lvl w:ilvl="0" w:tplc="C4F6B2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8D1"/>
    <w:multiLevelType w:val="multilevel"/>
    <w:tmpl w:val="58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2416"/>
    <w:multiLevelType w:val="multilevel"/>
    <w:tmpl w:val="3CD2C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F208F"/>
    <w:multiLevelType w:val="hybridMultilevel"/>
    <w:tmpl w:val="878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4619BC"/>
    <w:multiLevelType w:val="multilevel"/>
    <w:tmpl w:val="1B641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bCs/>
      </w:rPr>
    </w:lvl>
  </w:abstractNum>
  <w:abstractNum w:abstractNumId="6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F0319B4"/>
    <w:multiLevelType w:val="multilevel"/>
    <w:tmpl w:val="8A4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2696F76"/>
    <w:multiLevelType w:val="multilevel"/>
    <w:tmpl w:val="94505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447E577E"/>
    <w:multiLevelType w:val="hybridMultilevel"/>
    <w:tmpl w:val="6F7C89DE"/>
    <w:lvl w:ilvl="0" w:tplc="006EDB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C951BB"/>
    <w:multiLevelType w:val="hybridMultilevel"/>
    <w:tmpl w:val="8E0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E11291"/>
    <w:multiLevelType w:val="multilevel"/>
    <w:tmpl w:val="E06A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25FE2"/>
    <w:multiLevelType w:val="multilevel"/>
    <w:tmpl w:val="349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60B309B"/>
    <w:multiLevelType w:val="multilevel"/>
    <w:tmpl w:val="E93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26900"/>
    <w:multiLevelType w:val="multilevel"/>
    <w:tmpl w:val="CAF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340E7"/>
    <w:multiLevelType w:val="multilevel"/>
    <w:tmpl w:val="1BF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AD520E"/>
    <w:multiLevelType w:val="hybridMultilevel"/>
    <w:tmpl w:val="6FE4177C"/>
    <w:lvl w:ilvl="0" w:tplc="3760E0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17365D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3D0FA4"/>
    <w:multiLevelType w:val="multilevel"/>
    <w:tmpl w:val="652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4"/>
  </w:num>
  <w:num w:numId="10">
    <w:abstractNumId w:val="17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846"/>
    <w:rsid w:val="0000377C"/>
    <w:rsid w:val="0000675F"/>
    <w:rsid w:val="0005147B"/>
    <w:rsid w:val="000C20CC"/>
    <w:rsid w:val="000E16B4"/>
    <w:rsid w:val="000F39F8"/>
    <w:rsid w:val="00115993"/>
    <w:rsid w:val="00144E29"/>
    <w:rsid w:val="00173944"/>
    <w:rsid w:val="0019400A"/>
    <w:rsid w:val="001B3851"/>
    <w:rsid w:val="001E642A"/>
    <w:rsid w:val="00220159"/>
    <w:rsid w:val="002523F4"/>
    <w:rsid w:val="00287C0F"/>
    <w:rsid w:val="00290A27"/>
    <w:rsid w:val="002B60FB"/>
    <w:rsid w:val="002B6538"/>
    <w:rsid w:val="002B7DFE"/>
    <w:rsid w:val="00305850"/>
    <w:rsid w:val="003202EA"/>
    <w:rsid w:val="00326B8B"/>
    <w:rsid w:val="003336C2"/>
    <w:rsid w:val="00334156"/>
    <w:rsid w:val="00343FF3"/>
    <w:rsid w:val="00362CE5"/>
    <w:rsid w:val="00366C9E"/>
    <w:rsid w:val="0036775B"/>
    <w:rsid w:val="003730AB"/>
    <w:rsid w:val="0038605F"/>
    <w:rsid w:val="003F2C71"/>
    <w:rsid w:val="0045700F"/>
    <w:rsid w:val="00461B10"/>
    <w:rsid w:val="00474E7A"/>
    <w:rsid w:val="00483E5E"/>
    <w:rsid w:val="0049291D"/>
    <w:rsid w:val="004A2E30"/>
    <w:rsid w:val="004C6466"/>
    <w:rsid w:val="004F3D1F"/>
    <w:rsid w:val="004F4A13"/>
    <w:rsid w:val="004F55BD"/>
    <w:rsid w:val="00577128"/>
    <w:rsid w:val="0058268E"/>
    <w:rsid w:val="00591EB3"/>
    <w:rsid w:val="00594EE2"/>
    <w:rsid w:val="005D5B69"/>
    <w:rsid w:val="005D60B8"/>
    <w:rsid w:val="005E0830"/>
    <w:rsid w:val="005E296C"/>
    <w:rsid w:val="00617793"/>
    <w:rsid w:val="00633734"/>
    <w:rsid w:val="00636CAE"/>
    <w:rsid w:val="0065178E"/>
    <w:rsid w:val="00666DDF"/>
    <w:rsid w:val="0068708F"/>
    <w:rsid w:val="006976F7"/>
    <w:rsid w:val="006B50A0"/>
    <w:rsid w:val="006C39D3"/>
    <w:rsid w:val="006C49ED"/>
    <w:rsid w:val="006E7D9E"/>
    <w:rsid w:val="00703D1F"/>
    <w:rsid w:val="00707E50"/>
    <w:rsid w:val="007561D3"/>
    <w:rsid w:val="00773BFE"/>
    <w:rsid w:val="007C65DD"/>
    <w:rsid w:val="007F382E"/>
    <w:rsid w:val="00800BD5"/>
    <w:rsid w:val="00806D10"/>
    <w:rsid w:val="008151B3"/>
    <w:rsid w:val="008256C9"/>
    <w:rsid w:val="008A2765"/>
    <w:rsid w:val="008E0178"/>
    <w:rsid w:val="008E7BB3"/>
    <w:rsid w:val="00903846"/>
    <w:rsid w:val="0091210F"/>
    <w:rsid w:val="00960A09"/>
    <w:rsid w:val="009618AA"/>
    <w:rsid w:val="0098645A"/>
    <w:rsid w:val="009B2150"/>
    <w:rsid w:val="00AA33EE"/>
    <w:rsid w:val="00AC45AE"/>
    <w:rsid w:val="00AD707E"/>
    <w:rsid w:val="00B11586"/>
    <w:rsid w:val="00B52720"/>
    <w:rsid w:val="00B533D3"/>
    <w:rsid w:val="00B63236"/>
    <w:rsid w:val="00B73D8A"/>
    <w:rsid w:val="00B873F4"/>
    <w:rsid w:val="00BC4E4C"/>
    <w:rsid w:val="00BC7D13"/>
    <w:rsid w:val="00BE6C73"/>
    <w:rsid w:val="00BF0F16"/>
    <w:rsid w:val="00C01C99"/>
    <w:rsid w:val="00C24F37"/>
    <w:rsid w:val="00C266F6"/>
    <w:rsid w:val="00C91136"/>
    <w:rsid w:val="00CE4E29"/>
    <w:rsid w:val="00D35548"/>
    <w:rsid w:val="00DA2121"/>
    <w:rsid w:val="00DA7FB1"/>
    <w:rsid w:val="00DC40DD"/>
    <w:rsid w:val="00DD7F3D"/>
    <w:rsid w:val="00DE4EC8"/>
    <w:rsid w:val="00E001ED"/>
    <w:rsid w:val="00E06E65"/>
    <w:rsid w:val="00E12567"/>
    <w:rsid w:val="00E212D3"/>
    <w:rsid w:val="00E2278B"/>
    <w:rsid w:val="00E44601"/>
    <w:rsid w:val="00E51B4C"/>
    <w:rsid w:val="00E61B80"/>
    <w:rsid w:val="00E84CC2"/>
    <w:rsid w:val="00EA3670"/>
    <w:rsid w:val="00ED4D91"/>
    <w:rsid w:val="00EE3EA7"/>
    <w:rsid w:val="00EF53C7"/>
    <w:rsid w:val="00F331A3"/>
    <w:rsid w:val="00F50FF8"/>
    <w:rsid w:val="00F7015C"/>
    <w:rsid w:val="00F84F58"/>
    <w:rsid w:val="00F95502"/>
    <w:rsid w:val="00FB4DE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20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3E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01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33EE"/>
    <w:rPr>
      <w:rFonts w:ascii="Cambria" w:hAnsi="Cambria" w:cs="Cambria"/>
      <w:b/>
      <w:bCs/>
      <w:i/>
      <w:iCs/>
      <w:color w:val="4F81BD"/>
    </w:rPr>
  </w:style>
  <w:style w:type="paragraph" w:customStyle="1" w:styleId="c4">
    <w:name w:val="c4"/>
    <w:basedOn w:val="a"/>
    <w:uiPriority w:val="99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F50FF8"/>
  </w:style>
  <w:style w:type="character" w:customStyle="1" w:styleId="c15">
    <w:name w:val="c15"/>
    <w:uiPriority w:val="99"/>
    <w:rsid w:val="00F50FF8"/>
  </w:style>
  <w:style w:type="paragraph" w:styleId="a3">
    <w:name w:val="List Paragraph"/>
    <w:basedOn w:val="a"/>
    <w:uiPriority w:val="99"/>
    <w:qFormat/>
    <w:rsid w:val="00F50FF8"/>
    <w:pPr>
      <w:spacing w:after="180" w:line="240" w:lineRule="auto"/>
      <w:ind w:left="720" w:hanging="288"/>
    </w:pPr>
    <w:rPr>
      <w:color w:val="1F497D"/>
      <w:sz w:val="21"/>
      <w:szCs w:val="21"/>
    </w:rPr>
  </w:style>
  <w:style w:type="paragraph" w:styleId="a4">
    <w:name w:val="Normal (Web)"/>
    <w:basedOn w:val="a"/>
    <w:uiPriority w:val="99"/>
    <w:rsid w:val="00F50FF8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Zag11">
    <w:name w:val="Zag_11"/>
    <w:uiPriority w:val="99"/>
    <w:rsid w:val="00F50FF8"/>
  </w:style>
  <w:style w:type="paragraph" w:customStyle="1" w:styleId="c2">
    <w:name w:val="c2"/>
    <w:basedOn w:val="a"/>
    <w:uiPriority w:val="99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F50FF8"/>
  </w:style>
  <w:style w:type="paragraph" w:customStyle="1" w:styleId="c19">
    <w:name w:val="c19"/>
    <w:basedOn w:val="a"/>
    <w:uiPriority w:val="99"/>
    <w:rsid w:val="00F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F50FF8"/>
  </w:style>
  <w:style w:type="character" w:customStyle="1" w:styleId="apple-converted-space">
    <w:name w:val="apple-converted-space"/>
    <w:uiPriority w:val="99"/>
    <w:rsid w:val="00F50FF8"/>
  </w:style>
  <w:style w:type="paragraph" w:customStyle="1" w:styleId="Style1">
    <w:name w:val="Style1"/>
    <w:basedOn w:val="a"/>
    <w:uiPriority w:val="99"/>
    <w:rsid w:val="00F50FF8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50F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1">
    <w:name w:val="Font Style11"/>
    <w:uiPriority w:val="99"/>
    <w:rsid w:val="00F50FF8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F50FF8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uiPriority w:val="99"/>
    <w:rsid w:val="00F50FF8"/>
    <w:pPr>
      <w:widowControl w:val="0"/>
      <w:autoSpaceDE w:val="0"/>
      <w:autoSpaceDN w:val="0"/>
      <w:adjustRightInd w:val="0"/>
      <w:spacing w:after="0" w:line="190" w:lineRule="exact"/>
      <w:ind w:firstLine="259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50FF8"/>
    <w:rPr>
      <w:sz w:val="22"/>
      <w:szCs w:val="22"/>
      <w:lang w:val="ru-RU" w:eastAsia="en-US"/>
    </w:rPr>
  </w:style>
  <w:style w:type="paragraph" w:styleId="a6">
    <w:name w:val="No Spacing"/>
    <w:link w:val="a5"/>
    <w:uiPriority w:val="99"/>
    <w:qFormat/>
    <w:rsid w:val="00F50FF8"/>
    <w:rPr>
      <w:rFonts w:cs="Calibri"/>
      <w:lang w:eastAsia="en-US"/>
    </w:rPr>
  </w:style>
  <w:style w:type="character" w:customStyle="1" w:styleId="c8">
    <w:name w:val="c8"/>
    <w:basedOn w:val="a0"/>
    <w:uiPriority w:val="99"/>
    <w:rsid w:val="00B11586"/>
  </w:style>
  <w:style w:type="paragraph" w:customStyle="1" w:styleId="western">
    <w:name w:val="western"/>
    <w:basedOn w:val="a"/>
    <w:uiPriority w:val="99"/>
    <w:rsid w:val="00C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D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99"/>
    <w:qFormat/>
    <w:rsid w:val="004F4A13"/>
    <w:rPr>
      <w:i/>
      <w:iCs/>
    </w:rPr>
  </w:style>
  <w:style w:type="character" w:styleId="a8">
    <w:name w:val="Hyperlink"/>
    <w:basedOn w:val="a0"/>
    <w:uiPriority w:val="99"/>
    <w:rsid w:val="00AA33EE"/>
    <w:rPr>
      <w:color w:val="0000FF"/>
      <w:u w:val="single"/>
    </w:rPr>
  </w:style>
  <w:style w:type="character" w:customStyle="1" w:styleId="c9">
    <w:name w:val="c9"/>
    <w:basedOn w:val="a0"/>
    <w:uiPriority w:val="99"/>
    <w:rsid w:val="00AA33EE"/>
  </w:style>
  <w:style w:type="character" w:styleId="a9">
    <w:name w:val="FollowedHyperlink"/>
    <w:basedOn w:val="a0"/>
    <w:uiPriority w:val="99"/>
    <w:semiHidden/>
    <w:rsid w:val="008151B3"/>
    <w:rPr>
      <w:color w:val="800080"/>
      <w:u w:val="single"/>
    </w:rPr>
  </w:style>
  <w:style w:type="paragraph" w:styleId="aa">
    <w:name w:val="Body Text"/>
    <w:basedOn w:val="a"/>
    <w:link w:val="ab"/>
    <w:uiPriority w:val="99"/>
    <w:semiHidden/>
    <w:rsid w:val="00806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06D10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91E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533D3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rsid w:val="00B5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533D3"/>
    <w:rPr>
      <w:rFonts w:ascii="Calibri" w:eastAsia="Times New Roman" w:hAnsi="Calibri" w:cs="Calibri"/>
    </w:rPr>
  </w:style>
  <w:style w:type="paragraph" w:customStyle="1" w:styleId="c34">
    <w:name w:val="c34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uiPriority w:val="99"/>
    <w:rsid w:val="003730AB"/>
  </w:style>
  <w:style w:type="paragraph" w:customStyle="1" w:styleId="c10">
    <w:name w:val="c10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37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abirint.ru/series/2572/&amp;sa=D&amp;ust=1480834303750000&amp;usg=AFQjCNE5nqwcBkgOVJ2h0uaRKygz7k5ev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academy.perm.ru/files/files/obrazovanie/DPI/annotacii/18._Istoriya_i_sovremennie_problemi_DP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%5b&#1069;&#1083;&#1077;&#1082;&#1090;&#1088;&#1086;&#1085;&#1085;&#1099;&#1081;%20&#1088;&#1077;&#1089;&#1091;&#1088;&#1089;%5d%20%20http://iknigi.net/avtor-vladimir-koshaev/115435-dekorativno-prikladnoe-iskusstvo-ponyatiya-etapy-razvitiya-uchebnoe-posobie-dlya-vuzov-vladimir-koshaev/read/page-1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ctionbook.ru/download/nataliya_dubrovska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18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2019-02-20T09:58:00Z</cp:lastPrinted>
  <dcterms:created xsi:type="dcterms:W3CDTF">2018-12-02T17:34:00Z</dcterms:created>
  <dcterms:modified xsi:type="dcterms:W3CDTF">2019-04-15T10:30:00Z</dcterms:modified>
</cp:coreProperties>
</file>