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91" w:rsidRPr="009B5291" w:rsidRDefault="009B5291" w:rsidP="009B5291">
      <w:pPr>
        <w:widowControl w:val="0"/>
        <w:autoSpaceDE w:val="0"/>
        <w:autoSpaceDN w:val="0"/>
        <w:jc w:val="center"/>
        <w:outlineLvl w:val="0"/>
        <w:rPr>
          <w:rFonts w:eastAsia="Calibri"/>
          <w:b/>
          <w:bCs/>
        </w:rPr>
      </w:pPr>
      <w:r w:rsidRPr="009B5291">
        <w:rPr>
          <w:rFonts w:eastAsia="Calibri"/>
          <w:b/>
          <w:bCs/>
        </w:rPr>
        <w:t>Аннотация к рабочей программе</w:t>
      </w:r>
    </w:p>
    <w:p w:rsidR="009B5291" w:rsidRPr="009B5291" w:rsidRDefault="009B5291" w:rsidP="009B5291">
      <w:pPr>
        <w:jc w:val="center"/>
        <w:rPr>
          <w:b/>
          <w:lang w:eastAsia="en-US"/>
        </w:rPr>
      </w:pPr>
      <w:r w:rsidRPr="009B5291">
        <w:rPr>
          <w:b/>
          <w:lang w:eastAsia="en-US"/>
        </w:rPr>
        <w:t>курса внеурочной деятельности «</w:t>
      </w:r>
      <w:r w:rsidR="00CC105B">
        <w:rPr>
          <w:b/>
          <w:lang w:eastAsia="en-US"/>
        </w:rPr>
        <w:t>Я и моя профессия</w:t>
      </w:r>
      <w:r w:rsidRPr="009B5291">
        <w:rPr>
          <w:b/>
          <w:lang w:eastAsia="en-US"/>
        </w:rPr>
        <w:t>»</w:t>
      </w:r>
    </w:p>
    <w:p w:rsidR="009B5291" w:rsidRPr="009B5291" w:rsidRDefault="009B5291" w:rsidP="009B5291">
      <w:pPr>
        <w:jc w:val="center"/>
        <w:rPr>
          <w:b/>
          <w:lang w:eastAsia="en-US"/>
        </w:rPr>
      </w:pPr>
      <w:r w:rsidRPr="009B5291">
        <w:rPr>
          <w:b/>
          <w:lang w:eastAsia="en-US"/>
        </w:rPr>
        <w:t xml:space="preserve"> </w:t>
      </w:r>
      <w:r>
        <w:rPr>
          <w:b/>
          <w:lang w:eastAsia="en-US"/>
        </w:rPr>
        <w:t>среднее</w:t>
      </w:r>
      <w:r w:rsidRPr="009B5291">
        <w:rPr>
          <w:b/>
          <w:lang w:eastAsia="en-US"/>
        </w:rPr>
        <w:t xml:space="preserve"> общее образование</w:t>
      </w:r>
    </w:p>
    <w:p w:rsidR="009B5291" w:rsidRPr="009B5291" w:rsidRDefault="009B5291" w:rsidP="009B5291">
      <w:pPr>
        <w:widowControl w:val="0"/>
        <w:autoSpaceDE w:val="0"/>
        <w:autoSpaceDN w:val="0"/>
        <w:jc w:val="both"/>
        <w:rPr>
          <w:rFonts w:eastAsia="Calibri"/>
          <w:b/>
        </w:rPr>
      </w:pPr>
      <w:r w:rsidRPr="009B5291">
        <w:rPr>
          <w:rFonts w:eastAsia="Calibri"/>
          <w:b/>
        </w:rPr>
        <w:t>1. Документы</w:t>
      </w:r>
    </w:p>
    <w:p w:rsidR="009B5291" w:rsidRPr="009B5291" w:rsidRDefault="009B5291" w:rsidP="009B5291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  <w:r w:rsidRPr="009B5291">
        <w:rPr>
          <w:rFonts w:eastAsia="Calibri"/>
        </w:rPr>
        <w:t>Рабочая программа по внеурочной деятельности составлена на основе следующих нормативных документов:</w:t>
      </w:r>
    </w:p>
    <w:p w:rsidR="009B5291" w:rsidRDefault="009B5291" w:rsidP="009B5291">
      <w:pPr>
        <w:widowControl w:val="0"/>
        <w:autoSpaceDE w:val="0"/>
        <w:autoSpaceDN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9B5291">
        <w:rPr>
          <w:rFonts w:eastAsia="Calibri"/>
        </w:rPr>
        <w:t xml:space="preserve">Приказа Министерства образования и науки </w:t>
      </w:r>
      <w:r w:rsidRPr="009B5291">
        <w:rPr>
          <w:rFonts w:eastAsia="Calibri"/>
          <w:spacing w:val="1"/>
        </w:rPr>
        <w:t xml:space="preserve">РФ </w:t>
      </w:r>
      <w:r w:rsidRPr="009B5291">
        <w:rPr>
          <w:rFonts w:eastAsia="Calibri"/>
        </w:rPr>
        <w:t xml:space="preserve">от </w:t>
      </w:r>
      <w:r>
        <w:rPr>
          <w:rFonts w:eastAsia="Calibri"/>
        </w:rPr>
        <w:t>17.05.12</w:t>
      </w:r>
      <w:r w:rsidRPr="009B5291">
        <w:rPr>
          <w:rFonts w:eastAsia="Calibri"/>
        </w:rPr>
        <w:t xml:space="preserve"> г. № </w:t>
      </w:r>
      <w:r>
        <w:rPr>
          <w:rFonts w:eastAsia="Calibri"/>
        </w:rPr>
        <w:t>413</w:t>
      </w:r>
      <w:r w:rsidRPr="009B5291">
        <w:rPr>
          <w:rFonts w:eastAsia="Calibri"/>
        </w:rPr>
        <w:t xml:space="preserve"> </w:t>
      </w:r>
      <w:r w:rsidRPr="009B5291">
        <w:rPr>
          <w:rFonts w:eastAsia="Calibri"/>
          <w:spacing w:val="-3"/>
        </w:rPr>
        <w:t xml:space="preserve">«Об </w:t>
      </w:r>
      <w:r w:rsidRPr="009B5291">
        <w:rPr>
          <w:rFonts w:eastAsia="Calibri"/>
        </w:rPr>
        <w:t xml:space="preserve">утверждении федерального государственного образовательного стандарта </w:t>
      </w:r>
      <w:r>
        <w:rPr>
          <w:rFonts w:eastAsia="Calibri"/>
        </w:rPr>
        <w:t>среднего</w:t>
      </w:r>
      <w:r w:rsidRPr="009B5291">
        <w:rPr>
          <w:rFonts w:eastAsia="Calibri"/>
        </w:rPr>
        <w:t xml:space="preserve"> образования» </w:t>
      </w:r>
      <w:r w:rsidR="00631B7D">
        <w:rPr>
          <w:rFonts w:eastAsia="Calibri"/>
        </w:rPr>
        <w:t>(</w:t>
      </w:r>
      <w:r w:rsidRPr="009B5291">
        <w:rPr>
          <w:rFonts w:eastAsia="Calibri"/>
        </w:rPr>
        <w:t>с изменениями</w:t>
      </w:r>
      <w:r>
        <w:rPr>
          <w:rFonts w:eastAsia="Calibri"/>
        </w:rPr>
        <w:t xml:space="preserve"> и дополнениями</w:t>
      </w:r>
      <w:r w:rsidRPr="009B5291">
        <w:rPr>
          <w:rFonts w:eastAsia="Calibri"/>
        </w:rPr>
        <w:t>);</w:t>
      </w:r>
    </w:p>
    <w:p w:rsidR="009B5291" w:rsidRDefault="009B5291" w:rsidP="009B5291">
      <w:pPr>
        <w:widowControl w:val="0"/>
        <w:autoSpaceDE w:val="0"/>
        <w:autoSpaceDN w:val="0"/>
        <w:contextualSpacing/>
        <w:jc w:val="both"/>
        <w:rPr>
          <w:rFonts w:eastAsia="Calibri"/>
        </w:rPr>
      </w:pPr>
      <w:r>
        <w:rPr>
          <w:rFonts w:eastAsia="Calibri"/>
        </w:rPr>
        <w:t>- ООП С</w:t>
      </w:r>
      <w:r w:rsidRPr="009B5291">
        <w:rPr>
          <w:rFonts w:eastAsia="Calibri"/>
        </w:rPr>
        <w:t xml:space="preserve">ОО МКОУ </w:t>
      </w:r>
      <w:proofErr w:type="spellStart"/>
      <w:r w:rsidRPr="009B5291">
        <w:rPr>
          <w:rFonts w:eastAsia="Calibri"/>
        </w:rPr>
        <w:t>Харловской</w:t>
      </w:r>
      <w:proofErr w:type="spellEnd"/>
      <w:r w:rsidRPr="009B5291">
        <w:rPr>
          <w:rFonts w:eastAsia="Calibri"/>
        </w:rPr>
        <w:t xml:space="preserve"> СОШ</w:t>
      </w:r>
      <w:r>
        <w:rPr>
          <w:rFonts w:eastAsia="Calibri"/>
        </w:rPr>
        <w:t>.</w:t>
      </w:r>
    </w:p>
    <w:p w:rsidR="009B5291" w:rsidRPr="009B5291" w:rsidRDefault="009B5291" w:rsidP="009B5291">
      <w:pPr>
        <w:widowControl w:val="0"/>
        <w:autoSpaceDE w:val="0"/>
        <w:autoSpaceDN w:val="0"/>
        <w:contextualSpacing/>
        <w:jc w:val="both"/>
        <w:rPr>
          <w:rFonts w:eastAsia="Calibri"/>
        </w:rPr>
      </w:pPr>
    </w:p>
    <w:p w:rsidR="009B5291" w:rsidRDefault="009B5291" w:rsidP="009B5291">
      <w:pPr>
        <w:jc w:val="both"/>
        <w:rPr>
          <w:lang w:eastAsia="en-US"/>
        </w:rPr>
      </w:pPr>
      <w:r w:rsidRPr="009B5291">
        <w:rPr>
          <w:b/>
          <w:lang w:eastAsia="en-US"/>
        </w:rPr>
        <w:t>2.</w:t>
      </w:r>
      <w:r w:rsidRPr="009B5291">
        <w:rPr>
          <w:lang w:eastAsia="en-US"/>
        </w:rPr>
        <w:t xml:space="preserve"> </w:t>
      </w:r>
      <w:r w:rsidRPr="009B5291">
        <w:rPr>
          <w:b/>
          <w:lang w:eastAsia="en-US"/>
        </w:rPr>
        <w:t>Программа</w:t>
      </w:r>
      <w:r w:rsidRPr="009B5291">
        <w:rPr>
          <w:lang w:eastAsia="en-US"/>
        </w:rPr>
        <w:t xml:space="preserve"> курса внеурочной деятельности «</w:t>
      </w:r>
      <w:r w:rsidR="00CC105B" w:rsidRPr="00CC105B">
        <w:rPr>
          <w:lang w:eastAsia="en-US"/>
        </w:rPr>
        <w:t>Я и моя профессия</w:t>
      </w:r>
      <w:r w:rsidRPr="009B5291">
        <w:rPr>
          <w:lang w:eastAsia="en-US"/>
        </w:rPr>
        <w:t xml:space="preserve">» реализует </w:t>
      </w:r>
      <w:r>
        <w:rPr>
          <w:lang w:eastAsia="en-US"/>
        </w:rPr>
        <w:t>социальное</w:t>
      </w:r>
      <w:r w:rsidRPr="009B5291">
        <w:rPr>
          <w:lang w:eastAsia="en-US"/>
        </w:rPr>
        <w:t xml:space="preserve"> направление.</w:t>
      </w:r>
    </w:p>
    <w:p w:rsidR="009B5291" w:rsidRPr="009B5291" w:rsidRDefault="009B5291" w:rsidP="009B5291">
      <w:pPr>
        <w:jc w:val="both"/>
        <w:rPr>
          <w:lang w:eastAsia="en-US"/>
        </w:rPr>
      </w:pPr>
      <w:bookmarkStart w:id="0" w:name="_GoBack"/>
      <w:bookmarkEnd w:id="0"/>
    </w:p>
    <w:p w:rsidR="009B5291" w:rsidRPr="009B5291" w:rsidRDefault="009B5291" w:rsidP="009B5291">
      <w:pPr>
        <w:jc w:val="both"/>
        <w:rPr>
          <w:b/>
          <w:lang w:eastAsia="en-US"/>
        </w:rPr>
      </w:pPr>
      <w:r w:rsidRPr="009B5291">
        <w:rPr>
          <w:b/>
          <w:lang w:eastAsia="en-US"/>
        </w:rPr>
        <w:t>3. Место в плане внеурочной деятельности</w:t>
      </w:r>
      <w:r w:rsidRPr="009B5291">
        <w:rPr>
          <w:lang w:eastAsia="en-US"/>
        </w:rPr>
        <w:t>:</w:t>
      </w:r>
    </w:p>
    <w:p w:rsidR="009B5291" w:rsidRDefault="009B5291" w:rsidP="009B5291">
      <w:pPr>
        <w:ind w:firstLine="708"/>
        <w:jc w:val="both"/>
        <w:rPr>
          <w:lang w:eastAsia="en-US"/>
        </w:rPr>
      </w:pPr>
      <w:r w:rsidRPr="009B5291">
        <w:rPr>
          <w:color w:val="000000"/>
          <w:lang w:eastAsia="en-US"/>
        </w:rPr>
        <w:t>Рабочая программа курса разработана на основе плана внеурочной деятельности</w:t>
      </w:r>
      <w:r w:rsidRPr="009B5291">
        <w:rPr>
          <w:rFonts w:ascii="Calibri" w:hAnsi="Calibri"/>
          <w:sz w:val="22"/>
          <w:szCs w:val="22"/>
          <w:lang w:eastAsia="en-US"/>
        </w:rPr>
        <w:br/>
      </w:r>
      <w:r w:rsidRPr="009B5291">
        <w:rPr>
          <w:color w:val="000000"/>
          <w:lang w:eastAsia="en-US"/>
        </w:rPr>
        <w:t xml:space="preserve">МКОУ </w:t>
      </w:r>
      <w:proofErr w:type="spellStart"/>
      <w:r>
        <w:rPr>
          <w:color w:val="000000"/>
          <w:lang w:eastAsia="en-US"/>
        </w:rPr>
        <w:t>Харловской</w:t>
      </w:r>
      <w:proofErr w:type="spellEnd"/>
      <w:r>
        <w:rPr>
          <w:color w:val="000000"/>
          <w:lang w:eastAsia="en-US"/>
        </w:rPr>
        <w:t xml:space="preserve"> СОШ и рассчитана на 1 год</w:t>
      </w:r>
      <w:r w:rsidRPr="009B5291">
        <w:rPr>
          <w:color w:val="000000"/>
          <w:lang w:eastAsia="en-US"/>
        </w:rPr>
        <w:t xml:space="preserve"> обучения </w:t>
      </w:r>
      <w:r>
        <w:rPr>
          <w:color w:val="000000"/>
          <w:lang w:eastAsia="en-US"/>
        </w:rPr>
        <w:t xml:space="preserve"> - 34 часа</w:t>
      </w:r>
      <w:r w:rsidRPr="009B5291">
        <w:rPr>
          <w:lang w:eastAsia="en-US"/>
        </w:rPr>
        <w:t xml:space="preserve">. </w:t>
      </w:r>
    </w:p>
    <w:p w:rsidR="009B5291" w:rsidRPr="009B5291" w:rsidRDefault="009B5291" w:rsidP="009B5291">
      <w:pPr>
        <w:ind w:firstLine="708"/>
        <w:jc w:val="both"/>
        <w:rPr>
          <w:lang w:eastAsia="en-US"/>
        </w:rPr>
      </w:pPr>
    </w:p>
    <w:p w:rsidR="009B5291" w:rsidRDefault="009B5291" w:rsidP="009B5291">
      <w:pPr>
        <w:jc w:val="both"/>
        <w:rPr>
          <w:b/>
          <w:lang w:eastAsia="en-US"/>
        </w:rPr>
      </w:pPr>
      <w:r w:rsidRPr="009B5291">
        <w:rPr>
          <w:lang w:eastAsia="en-US"/>
        </w:rPr>
        <w:t xml:space="preserve">4. </w:t>
      </w:r>
      <w:r w:rsidRPr="009B5291">
        <w:rPr>
          <w:b/>
          <w:lang w:eastAsia="en-US"/>
        </w:rPr>
        <w:t>Планируемые предметные результаты</w:t>
      </w:r>
    </w:p>
    <w:p w:rsidR="00FF57BE" w:rsidRPr="00FF57BE" w:rsidRDefault="00FF57BE" w:rsidP="00FF57B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FF57BE">
        <w:rPr>
          <w:rFonts w:eastAsiaTheme="minorHAnsi" w:cstheme="minorBidi"/>
          <w:lang w:eastAsia="en-US"/>
        </w:rPr>
        <w:t xml:space="preserve">знать требования к составлению личного профессионального плана; </w:t>
      </w:r>
    </w:p>
    <w:p w:rsidR="00FF57BE" w:rsidRPr="00FF57BE" w:rsidRDefault="00FF57BE" w:rsidP="00FF57B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FF57BE">
        <w:rPr>
          <w:rFonts w:eastAsiaTheme="minorHAnsi" w:cstheme="minorBidi"/>
          <w:lang w:eastAsia="en-US"/>
        </w:rPr>
        <w:t xml:space="preserve">представлять правила выбора профессии; </w:t>
      </w:r>
    </w:p>
    <w:p w:rsidR="00FF57BE" w:rsidRPr="00FF57BE" w:rsidRDefault="00FF57BE" w:rsidP="00FF57B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FF57BE">
        <w:rPr>
          <w:rFonts w:eastAsiaTheme="minorHAnsi" w:cstheme="minorBidi"/>
          <w:lang w:eastAsia="en-US"/>
        </w:rPr>
        <w:t xml:space="preserve">получить представление  о профессиях и о профессиональной деятельности; </w:t>
      </w:r>
    </w:p>
    <w:p w:rsidR="00FF57BE" w:rsidRPr="00FF57BE" w:rsidRDefault="00FF57BE" w:rsidP="00FF57B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FF57BE">
        <w:rPr>
          <w:rFonts w:eastAsiaTheme="minorHAnsi" w:cstheme="minorBidi"/>
          <w:lang w:eastAsia="en-US"/>
        </w:rPr>
        <w:t xml:space="preserve"> иметь представление об интересах, мотивах и ценностях профессионального труда, а так же психофизиологических и психологических ресурсах личности в связи с выбором профессии: понятие о темпераменте, ведущих отношениях личности, эмоционально-волевой сфере, интеллектуальных способностях, стилях общения;</w:t>
      </w:r>
    </w:p>
    <w:p w:rsidR="00FF57BE" w:rsidRPr="00FF57BE" w:rsidRDefault="00FF57BE" w:rsidP="00FF57B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  <w:r w:rsidRPr="00FF57BE">
        <w:rPr>
          <w:rFonts w:eastAsiaTheme="minorHAnsi" w:cstheme="minorBidi"/>
          <w:lang w:eastAsia="en-US"/>
        </w:rPr>
        <w:t>иметь представление о современных формах и методах организации труда; о сущности хозяйственного механизма в условиях рыночных отношений; о предпринимательстве; о рынке труда.</w:t>
      </w:r>
    </w:p>
    <w:p w:rsidR="00FF57BE" w:rsidRDefault="00631B7D" w:rsidP="00FF57BE">
      <w:pPr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="00FF57BE">
        <w:rPr>
          <w:lang w:eastAsia="en-US"/>
        </w:rPr>
        <w:t xml:space="preserve">Планируемый уровень подготовки </w:t>
      </w:r>
      <w:proofErr w:type="gramStart"/>
      <w:r w:rsidR="00FF57BE">
        <w:rPr>
          <w:lang w:eastAsia="en-US"/>
        </w:rPr>
        <w:t>обучающихся</w:t>
      </w:r>
      <w:proofErr w:type="gramEnd"/>
      <w:r w:rsidR="00FF57BE">
        <w:rPr>
          <w:lang w:eastAsia="en-US"/>
        </w:rPr>
        <w:t xml:space="preserve"> 10-го класса на конец учебного года в соответствии с требованиями, установленными федеральными государственными образовательными стандартами, заключается в том</w:t>
      </w:r>
      <w:r w:rsidR="00FF57BE" w:rsidRPr="00631B7D">
        <w:rPr>
          <w:b/>
          <w:lang w:eastAsia="en-US"/>
        </w:rPr>
        <w:t>, чтобы учащийся знал:</w:t>
      </w:r>
      <w:r w:rsidR="00FF57BE">
        <w:rPr>
          <w:lang w:eastAsia="en-US"/>
        </w:rPr>
        <w:t xml:space="preserve">  </w:t>
      </w:r>
    </w:p>
    <w:p w:rsidR="00FF57BE" w:rsidRDefault="00FF57BE" w:rsidP="00FF57BE">
      <w:pPr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роль адекватной самооценки при выборе профессии и в профессиональной последующей деятельности; </w:t>
      </w:r>
    </w:p>
    <w:p w:rsidR="00FF57BE" w:rsidRDefault="00FF57BE" w:rsidP="00FF57BE">
      <w:pPr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приемы анализа индивидуальных особенностей личности; </w:t>
      </w:r>
    </w:p>
    <w:p w:rsidR="00FF57BE" w:rsidRDefault="00FF57BE" w:rsidP="00FF57BE">
      <w:pPr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сущность понятий профессиональные интересы, склонности, способности, их значимость в профессиональной деятельности; </w:t>
      </w:r>
    </w:p>
    <w:p w:rsidR="00FF57BE" w:rsidRDefault="00FF57BE" w:rsidP="00FF57BE">
      <w:pPr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ограничения при выборе некоторых профессий, обусловленных свойствами нервной системы;</w:t>
      </w:r>
    </w:p>
    <w:p w:rsidR="00FF57BE" w:rsidRDefault="00FF57BE" w:rsidP="00FF57BE">
      <w:pPr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роль эмоций в профессиональной деятельности человека; </w:t>
      </w:r>
    </w:p>
    <w:p w:rsidR="00FF57BE" w:rsidRDefault="00FF57BE" w:rsidP="00FF57BE">
      <w:pPr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понятие о психических процессах и их роли в профессиональной деятельности; понятие о профессиональной деятельности и ее субъекте; </w:t>
      </w:r>
    </w:p>
    <w:p w:rsidR="00FF57BE" w:rsidRDefault="00FF57BE" w:rsidP="00FF57BE">
      <w:pPr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характеристику профессий и специальностей; </w:t>
      </w:r>
    </w:p>
    <w:p w:rsidR="00FF57BE" w:rsidRDefault="00FF57BE" w:rsidP="00FF57BE">
      <w:pPr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понятие о личном профессиональном и жизненном плане, способы его составления и обоснования. </w:t>
      </w:r>
    </w:p>
    <w:p w:rsidR="00FF57BE" w:rsidRDefault="00FF57BE" w:rsidP="00FF57BE">
      <w:pPr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основные понятия, принципы и направления анализа рынка труда; </w:t>
      </w:r>
    </w:p>
    <w:p w:rsidR="00FF57BE" w:rsidRDefault="00FF57BE" w:rsidP="00FF57BE">
      <w:pPr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факторы, влияющие на уровень оплаты труда; </w:t>
      </w:r>
    </w:p>
    <w:p w:rsidR="00FF57BE" w:rsidRDefault="00FF57BE" w:rsidP="00FF57BE">
      <w:pPr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виды и формы получения профессионального образования; </w:t>
      </w:r>
    </w:p>
    <w:p w:rsidR="00FF57BE" w:rsidRDefault="00FF57BE" w:rsidP="00FF57BE">
      <w:pPr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виды учреждений профессионального образования.</w:t>
      </w:r>
    </w:p>
    <w:p w:rsidR="00FF57BE" w:rsidRPr="00631B7D" w:rsidRDefault="00FF57BE" w:rsidP="00FF57BE">
      <w:pPr>
        <w:jc w:val="both"/>
        <w:rPr>
          <w:b/>
          <w:lang w:eastAsia="en-US"/>
        </w:rPr>
      </w:pPr>
      <w:r w:rsidRPr="00631B7D">
        <w:rPr>
          <w:b/>
          <w:lang w:eastAsia="en-US"/>
        </w:rPr>
        <w:t>По окончании курса учащиеся получат возможность:</w:t>
      </w:r>
    </w:p>
    <w:p w:rsidR="00FF57BE" w:rsidRDefault="00FF57BE" w:rsidP="00FF57BE">
      <w:pPr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проектировать с помощью </w:t>
      </w:r>
      <w:proofErr w:type="spellStart"/>
      <w:r>
        <w:rPr>
          <w:lang w:eastAsia="en-US"/>
        </w:rPr>
        <w:t>тьютора</w:t>
      </w:r>
      <w:proofErr w:type="spellEnd"/>
      <w:r>
        <w:rPr>
          <w:lang w:eastAsia="en-US"/>
        </w:rPr>
        <w:t xml:space="preserve"> или подготовленного педагога собственную индивидуальную образовательную траекторию (маршрут);</w:t>
      </w:r>
    </w:p>
    <w:p w:rsidR="00FF57BE" w:rsidRDefault="00FF57BE" w:rsidP="00FF57BE">
      <w:pPr>
        <w:jc w:val="both"/>
        <w:rPr>
          <w:lang w:eastAsia="en-US"/>
        </w:rPr>
      </w:pPr>
      <w:r>
        <w:rPr>
          <w:lang w:eastAsia="en-US"/>
        </w:rPr>
        <w:lastRenderedPageBreak/>
        <w:t>•</w:t>
      </w:r>
      <w:r>
        <w:rPr>
          <w:lang w:eastAsia="en-US"/>
        </w:rPr>
        <w:tab/>
        <w:t xml:space="preserve">устанавливать образовательную коммуникацию со сверстниками и взрослыми носителями необходимой информации и эффективных способов осуществления познавательной деятельности с целью получения и освоения </w:t>
      </w:r>
      <w:proofErr w:type="gramStart"/>
      <w:r>
        <w:rPr>
          <w:lang w:eastAsia="en-US"/>
        </w:rPr>
        <w:t>образовательным</w:t>
      </w:r>
      <w:proofErr w:type="gramEnd"/>
      <w:r>
        <w:rPr>
          <w:lang w:eastAsia="en-US"/>
        </w:rPr>
        <w:t xml:space="preserve"> контентом;</w:t>
      </w:r>
    </w:p>
    <w:p w:rsidR="00FF57BE" w:rsidRDefault="00FF57BE" w:rsidP="00FF57BE">
      <w:pPr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работать с открытыми источниками информации (находить информационные ресурсы, выбирать и анализировать необходимую информацию) о рынке труда, трендах его развития и перспективных потребностях экономики региона проживания учащегося и страны в целом в кадрах определенной квалификации для принятия решения о выборе индивидуального и профессионального маршрута.</w:t>
      </w:r>
    </w:p>
    <w:p w:rsidR="00FF57BE" w:rsidRDefault="00FF57BE" w:rsidP="00FF57BE">
      <w:pPr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совместно с педагогами составить индивидуальную образовательную программу в соответствии с требованиями, определяемыми выбором будущей профессии;</w:t>
      </w:r>
    </w:p>
    <w:p w:rsidR="009B5291" w:rsidRPr="009B5291" w:rsidRDefault="00FF57BE" w:rsidP="00FF57BE">
      <w:pPr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выбрать индивидуальный и профессиональный маршрут для реализации индивидуальной образовательной программы.</w:t>
      </w:r>
    </w:p>
    <w:p w:rsidR="009B5291" w:rsidRPr="009B5291" w:rsidRDefault="009B5291" w:rsidP="009B5291">
      <w:pPr>
        <w:jc w:val="both"/>
        <w:rPr>
          <w:rFonts w:eastAsia="Calibri"/>
          <w:lang w:eastAsia="en-US"/>
        </w:rPr>
      </w:pPr>
      <w:r w:rsidRPr="009B5291">
        <w:rPr>
          <w:rFonts w:eastAsia="Calibri"/>
          <w:lang w:eastAsia="en-US"/>
        </w:rPr>
        <w:t>- планировать и организовывать свою деятельность;</w:t>
      </w:r>
    </w:p>
    <w:p w:rsidR="009B5291" w:rsidRPr="009B5291" w:rsidRDefault="009B5291" w:rsidP="009B5291">
      <w:pPr>
        <w:jc w:val="both"/>
        <w:rPr>
          <w:rFonts w:eastAsia="Calibri"/>
          <w:lang w:eastAsia="en-US"/>
        </w:rPr>
      </w:pPr>
      <w:r w:rsidRPr="009B5291">
        <w:rPr>
          <w:rFonts w:eastAsia="Calibri"/>
          <w:lang w:eastAsia="en-US"/>
        </w:rPr>
        <w:t>- оценивать результаты собственной деятельности и окружающих;</w:t>
      </w:r>
    </w:p>
    <w:p w:rsidR="009B5291" w:rsidRPr="009B5291" w:rsidRDefault="009B5291" w:rsidP="009B5291">
      <w:pPr>
        <w:jc w:val="both"/>
        <w:rPr>
          <w:rFonts w:eastAsia="Calibri"/>
          <w:lang w:eastAsia="en-US"/>
        </w:rPr>
      </w:pPr>
      <w:r w:rsidRPr="009B5291">
        <w:rPr>
          <w:rFonts w:eastAsia="Calibri"/>
          <w:lang w:eastAsia="en-US"/>
        </w:rPr>
        <w:t>- аргументировано отстаивать свою позицию.</w:t>
      </w:r>
    </w:p>
    <w:p w:rsidR="009B5291" w:rsidRPr="009B5291" w:rsidRDefault="009B5291" w:rsidP="009B5291">
      <w:pPr>
        <w:rPr>
          <w:lang w:eastAsia="en-US"/>
        </w:rPr>
      </w:pPr>
    </w:p>
    <w:p w:rsidR="009B5291" w:rsidRDefault="009B5291" w:rsidP="009B5291">
      <w:pPr>
        <w:jc w:val="center"/>
        <w:rPr>
          <w:b/>
          <w:lang w:eastAsia="en-US"/>
        </w:rPr>
      </w:pPr>
      <w:r w:rsidRPr="009B5291">
        <w:rPr>
          <w:b/>
          <w:lang w:eastAsia="en-US"/>
        </w:rPr>
        <w:t>5. Тематическое планирование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6804"/>
        <w:gridCol w:w="1808"/>
      </w:tblGrid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631B7D" w:rsidRPr="00631B7D" w:rsidTr="0025571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Выбор профессионального пути – начало жизненного успеха (2 часа).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</w:rPr>
              <w:t>Введение в курс. Из истории профориентации.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1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</w:rPr>
              <w:t>Особенности профессионального самоопределения молодежи на современном этапе.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  <w:b/>
              </w:rPr>
              <w:t>1</w:t>
            </w:r>
          </w:p>
        </w:tc>
      </w:tr>
      <w:tr w:rsidR="00631B7D" w:rsidRPr="00631B7D" w:rsidTr="0025571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Мир профессий и его многообразие (3 часа)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</w:rPr>
              <w:t>Что такое профессия?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  <w:b/>
              </w:rPr>
              <w:t>1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</w:rPr>
              <w:t>Ориентация в мире профессий – классификация профессий.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  <w:b/>
              </w:rPr>
              <w:t>1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</w:rPr>
              <w:t>Диагностика типа профессии по методике академика Е.А. Климова.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  <w:b/>
              </w:rPr>
              <w:t>1</w:t>
            </w:r>
          </w:p>
        </w:tc>
      </w:tr>
      <w:tr w:rsidR="00631B7D" w:rsidRPr="00631B7D" w:rsidTr="0025571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Секреты выбора профессии (2 часа).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</w:rPr>
              <w:t>Мотивы и основные условия выбора профессии.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  <w:b/>
              </w:rPr>
              <w:t>1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</w:rPr>
              <w:t>Типичные ошибки при выборе профессии.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  <w:b/>
              </w:rPr>
              <w:t>1</w:t>
            </w:r>
          </w:p>
        </w:tc>
      </w:tr>
      <w:tr w:rsidR="00631B7D" w:rsidRPr="00631B7D" w:rsidTr="0025571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На пути к самопознанию (7 часов).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ind w:firstLine="709"/>
              <w:jc w:val="both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</w:rPr>
              <w:t xml:space="preserve">Хорошо ли я себя знаю?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  <w:b/>
              </w:rPr>
              <w:t>1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</w:rPr>
              <w:t>Свойства нервной системы и темперамента в профессиональной деятельности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  <w:b/>
              </w:rPr>
              <w:t>1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</w:rPr>
              <w:t xml:space="preserve">Определение типа личности и темперамента с помощью методики </w:t>
            </w:r>
            <w:proofErr w:type="spellStart"/>
            <w:r w:rsidRPr="00631B7D">
              <w:rPr>
                <w:rFonts w:ascii="Times New Roman" w:hAnsi="Times New Roman"/>
              </w:rPr>
              <w:t>Айзенка</w:t>
            </w:r>
            <w:proofErr w:type="spellEnd"/>
            <w:r w:rsidRPr="00631B7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  <w:b/>
              </w:rPr>
              <w:t>1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</w:rPr>
              <w:t xml:space="preserve">Самооценка и уровень притязаний.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  <w:b/>
              </w:rPr>
              <w:t>1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</w:rPr>
              <w:t>Эмоционально-волевые качества личности в профессиональной деятельности.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  <w:b/>
              </w:rPr>
              <w:t>1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</w:rPr>
              <w:t>Диагностика свойств эмоциональной и волевой сфер.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  <w:b/>
              </w:rPr>
              <w:t>1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</w:rPr>
              <w:t>Что такое стресс. Понятие «эмоциональное выгорание».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  <w:b/>
              </w:rPr>
              <w:t>1</w:t>
            </w:r>
          </w:p>
        </w:tc>
      </w:tr>
      <w:tr w:rsidR="00631B7D" w:rsidRPr="00631B7D" w:rsidTr="0025571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 xml:space="preserve">Интересы, склонности и способности в профессиональном выборе </w:t>
            </w:r>
          </w:p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(7 часов).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</w:rPr>
              <w:t xml:space="preserve">Интересы и склонности в выборе профессии.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  <w:b/>
              </w:rPr>
              <w:t>1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</w:rPr>
              <w:t xml:space="preserve">Карта интересов и склонностей. Психодиагностика.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  <w:b/>
              </w:rPr>
              <w:t>1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</w:rPr>
              <w:t xml:space="preserve">Возможности человека в профессиональной деятельности, или </w:t>
            </w:r>
            <w:r w:rsidRPr="00631B7D">
              <w:rPr>
                <w:rFonts w:ascii="Times New Roman" w:hAnsi="Times New Roman"/>
              </w:rPr>
              <w:lastRenderedPageBreak/>
              <w:t>как разобраться в своих способностях?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  <w:b/>
              </w:rPr>
              <w:lastRenderedPageBreak/>
              <w:t>1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lastRenderedPageBreak/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</w:rPr>
              <w:t xml:space="preserve">Интеллектуальные способности и успешность в профессиональной деятельности.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  <w:b/>
              </w:rPr>
              <w:t>1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</w:rPr>
              <w:t xml:space="preserve">Способности к профессиям социального типа.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  <w:b/>
              </w:rPr>
              <w:t>1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</w:rPr>
              <w:t>Способности к офисным видам деятельности.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  <w:b/>
              </w:rPr>
              <w:t>1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</w:rPr>
              <w:t xml:space="preserve">Способность к предпринимательской деятельности.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  <w:b/>
              </w:rPr>
              <w:t>1</w:t>
            </w:r>
          </w:p>
        </w:tc>
      </w:tr>
      <w:tr w:rsidR="00631B7D" w:rsidRPr="00631B7D" w:rsidTr="0025571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Профессиональная пригодность (4 часа).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</w:rPr>
              <w:t>Здоровье и выбор профессии.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  <w:b/>
              </w:rPr>
              <w:t>1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</w:rPr>
              <w:t>Что такое профессиональная пригодность?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  <w:b/>
              </w:rPr>
              <w:t>1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</w:rPr>
              <w:t>Ограничение профессиональной пригодности при различных заболеваниях.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  <w:b/>
              </w:rPr>
              <w:t>1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</w:rPr>
              <w:t>Специфические профессионально важные качества для разных типов профессий.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  <w:b/>
              </w:rPr>
              <w:t>1</w:t>
            </w:r>
          </w:p>
        </w:tc>
      </w:tr>
      <w:tr w:rsidR="00631B7D" w:rsidRPr="00631B7D" w:rsidTr="0025571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Современный рынок труда и его требования к профессионалу (4 часа).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</w:rPr>
              <w:t>Рынок труда. Потребности рынка труда в кадрах.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  <w:b/>
              </w:rPr>
              <w:t>1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</w:rPr>
              <w:t>Имидж и этикет современного делового человека.</w:t>
            </w:r>
          </w:p>
          <w:p w:rsidR="00631B7D" w:rsidRPr="00631B7D" w:rsidRDefault="00631B7D" w:rsidP="00631B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  <w:b/>
              </w:rPr>
              <w:t>1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31B7D">
              <w:rPr>
                <w:rFonts w:ascii="Times New Roman" w:hAnsi="Times New Roman"/>
              </w:rPr>
              <w:t>Самопрезентация</w:t>
            </w:r>
            <w:proofErr w:type="spellEnd"/>
            <w:r w:rsidRPr="00631B7D">
              <w:rPr>
                <w:rFonts w:ascii="Times New Roman" w:hAnsi="Times New Roman"/>
              </w:rPr>
              <w:t>. Правила поведения на собеседовании.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  <w:b/>
              </w:rPr>
              <w:t>1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</w:rPr>
              <w:t>Резюме: структура и содержание.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  <w:b/>
              </w:rPr>
              <w:t>1</w:t>
            </w:r>
          </w:p>
        </w:tc>
      </w:tr>
      <w:tr w:rsidR="00631B7D" w:rsidRPr="00631B7D" w:rsidTr="0025571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 xml:space="preserve">Возможности получения профессионального образования в России </w:t>
            </w:r>
          </w:p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(3 часа).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</w:rPr>
              <w:t>Виды профессионального образования в России.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  <w:b/>
              </w:rPr>
              <w:t>1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31,32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</w:rPr>
              <w:t>Среднее и высшее профессиональное образование в Свердловской  области.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  <w:b/>
              </w:rPr>
              <w:t>2</w:t>
            </w:r>
          </w:p>
        </w:tc>
      </w:tr>
      <w:tr w:rsidR="00631B7D" w:rsidRPr="00631B7D" w:rsidTr="0025571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Личный профессиональный план (2 часа).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</w:rPr>
              <w:t>Профессиональный план. Диагностика работоспособности.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  <w:b/>
              </w:rPr>
              <w:t>1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31B7D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</w:rPr>
              <w:t>Итоговое занятие по курсу.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  <w:b/>
              </w:rPr>
              <w:t>1</w:t>
            </w:r>
          </w:p>
        </w:tc>
      </w:tr>
      <w:tr w:rsidR="00631B7D" w:rsidRPr="00631B7D" w:rsidTr="002557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1B7D">
              <w:rPr>
                <w:rFonts w:ascii="Times New Roman" w:hAnsi="Times New Roman"/>
              </w:rPr>
              <w:t>Итого: 34 часа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7D" w:rsidRPr="00631B7D" w:rsidRDefault="00631B7D" w:rsidP="00631B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631B7D" w:rsidRDefault="00631B7D" w:rsidP="009B5291">
      <w:pPr>
        <w:jc w:val="center"/>
        <w:rPr>
          <w:b/>
          <w:lang w:eastAsia="en-US"/>
        </w:rPr>
      </w:pPr>
    </w:p>
    <w:p w:rsidR="00631B7D" w:rsidRPr="009B5291" w:rsidRDefault="00631B7D" w:rsidP="009B5291">
      <w:pPr>
        <w:jc w:val="center"/>
        <w:rPr>
          <w:b/>
          <w:lang w:eastAsia="en-US"/>
        </w:rPr>
      </w:pPr>
    </w:p>
    <w:p w:rsidR="009B5291" w:rsidRPr="009B5291" w:rsidRDefault="009B5291" w:rsidP="009B5291">
      <w:pPr>
        <w:rPr>
          <w:rFonts w:ascii="Calibri" w:hAnsi="Calibri"/>
          <w:sz w:val="22"/>
          <w:szCs w:val="22"/>
          <w:lang w:eastAsia="en-US"/>
        </w:rPr>
      </w:pPr>
    </w:p>
    <w:p w:rsidR="008A6D69" w:rsidRDefault="008A6D69"/>
    <w:sectPr w:rsidR="008A6D69" w:rsidSect="00C03E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F3EF0"/>
    <w:multiLevelType w:val="multilevel"/>
    <w:tmpl w:val="413F3EF0"/>
    <w:lvl w:ilvl="0">
      <w:numFmt w:val="bullet"/>
      <w:lvlText w:val=""/>
      <w:lvlJc w:val="left"/>
      <w:pPr>
        <w:ind w:left="2091" w:hanging="361"/>
      </w:pPr>
      <w:rPr>
        <w:rFonts w:ascii="Symbol" w:eastAsia="Times New Roman" w:hAnsi="Symbol" w:hint="default"/>
        <w:w w:val="100"/>
        <w:sz w:val="24"/>
      </w:rPr>
    </w:lvl>
    <w:lvl w:ilvl="1">
      <w:numFmt w:val="bullet"/>
      <w:lvlText w:val="•"/>
      <w:lvlJc w:val="left"/>
      <w:pPr>
        <w:ind w:left="2904" w:hanging="361"/>
      </w:pPr>
      <w:rPr>
        <w:rFonts w:hint="default"/>
      </w:rPr>
    </w:lvl>
    <w:lvl w:ilvl="2">
      <w:numFmt w:val="bullet"/>
      <w:lvlText w:val="•"/>
      <w:lvlJc w:val="left"/>
      <w:pPr>
        <w:ind w:left="3708" w:hanging="361"/>
      </w:pPr>
      <w:rPr>
        <w:rFonts w:hint="default"/>
      </w:rPr>
    </w:lvl>
    <w:lvl w:ilvl="3">
      <w:numFmt w:val="bullet"/>
      <w:lvlText w:val="•"/>
      <w:lvlJc w:val="left"/>
      <w:pPr>
        <w:ind w:left="4513" w:hanging="361"/>
      </w:pPr>
      <w:rPr>
        <w:rFonts w:hint="default"/>
      </w:rPr>
    </w:lvl>
    <w:lvl w:ilvl="4">
      <w:numFmt w:val="bullet"/>
      <w:lvlText w:val="•"/>
      <w:lvlJc w:val="left"/>
      <w:pPr>
        <w:ind w:left="5317" w:hanging="361"/>
      </w:pPr>
      <w:rPr>
        <w:rFonts w:hint="default"/>
      </w:rPr>
    </w:lvl>
    <w:lvl w:ilvl="5">
      <w:numFmt w:val="bullet"/>
      <w:lvlText w:val="•"/>
      <w:lvlJc w:val="left"/>
      <w:pPr>
        <w:ind w:left="6122" w:hanging="361"/>
      </w:pPr>
      <w:rPr>
        <w:rFonts w:hint="default"/>
      </w:rPr>
    </w:lvl>
    <w:lvl w:ilvl="6">
      <w:numFmt w:val="bullet"/>
      <w:lvlText w:val="•"/>
      <w:lvlJc w:val="left"/>
      <w:pPr>
        <w:ind w:left="6926" w:hanging="361"/>
      </w:pPr>
      <w:rPr>
        <w:rFonts w:hint="default"/>
      </w:rPr>
    </w:lvl>
    <w:lvl w:ilvl="7">
      <w:numFmt w:val="bullet"/>
      <w:lvlText w:val="•"/>
      <w:lvlJc w:val="left"/>
      <w:pPr>
        <w:ind w:left="7730" w:hanging="361"/>
      </w:pPr>
      <w:rPr>
        <w:rFonts w:hint="default"/>
      </w:rPr>
    </w:lvl>
    <w:lvl w:ilvl="8">
      <w:numFmt w:val="bullet"/>
      <w:lvlText w:val="•"/>
      <w:lvlJc w:val="left"/>
      <w:pPr>
        <w:ind w:left="8535" w:hanging="361"/>
      </w:pPr>
      <w:rPr>
        <w:rFonts w:hint="default"/>
      </w:rPr>
    </w:lvl>
  </w:abstractNum>
  <w:abstractNum w:abstractNumId="1">
    <w:nsid w:val="45CB2F11"/>
    <w:multiLevelType w:val="hybridMultilevel"/>
    <w:tmpl w:val="D2DC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94071"/>
    <w:multiLevelType w:val="hybridMultilevel"/>
    <w:tmpl w:val="E6B8AB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EC"/>
    <w:rsid w:val="003678EC"/>
    <w:rsid w:val="00631B7D"/>
    <w:rsid w:val="008A6D69"/>
    <w:rsid w:val="009B5291"/>
    <w:rsid w:val="00CC105B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91"/>
    <w:pPr>
      <w:ind w:left="720"/>
      <w:contextualSpacing/>
    </w:pPr>
  </w:style>
  <w:style w:type="table" w:styleId="a4">
    <w:name w:val="Table Grid"/>
    <w:basedOn w:val="a1"/>
    <w:uiPriority w:val="59"/>
    <w:rsid w:val="00631B7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91"/>
    <w:pPr>
      <w:ind w:left="720"/>
      <w:contextualSpacing/>
    </w:pPr>
  </w:style>
  <w:style w:type="table" w:styleId="a4">
    <w:name w:val="Table Grid"/>
    <w:basedOn w:val="a1"/>
    <w:uiPriority w:val="59"/>
    <w:rsid w:val="00631B7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758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Алена</cp:lastModifiedBy>
  <cp:revision>3</cp:revision>
  <dcterms:created xsi:type="dcterms:W3CDTF">2020-09-17T09:17:00Z</dcterms:created>
  <dcterms:modified xsi:type="dcterms:W3CDTF">2020-10-07T15:47:00Z</dcterms:modified>
</cp:coreProperties>
</file>