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4D" w:rsidRDefault="00434A4D" w:rsidP="002D0E48">
      <w:pPr>
        <w:framePr w:hSpace="180" w:wrap="auto" w:vAnchor="text" w:hAnchor="margin" w:y="1"/>
        <w:jc w:val="center"/>
        <w:rPr>
          <w:sz w:val="24"/>
          <w:szCs w:val="24"/>
        </w:rPr>
      </w:pPr>
      <w:r>
        <w:rPr>
          <w:sz w:val="24"/>
          <w:szCs w:val="24"/>
        </w:rPr>
        <w:t>Ирбитское муниципальное образование</w:t>
      </w:r>
    </w:p>
    <w:p w:rsidR="00434A4D" w:rsidRDefault="00434A4D" w:rsidP="002D0E48">
      <w:pPr>
        <w:framePr w:hSpace="180" w:wrap="auto" w:vAnchor="text" w:hAnchor="margin" w:y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434A4D" w:rsidRDefault="00434A4D" w:rsidP="002D0E48">
      <w:pPr>
        <w:framePr w:hSpace="180" w:wrap="auto" w:vAnchor="text" w:hAnchor="margin" w:y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Харловская средняя общеобразовательная школа </w:t>
      </w:r>
    </w:p>
    <w:p w:rsidR="00434A4D" w:rsidRDefault="00434A4D" w:rsidP="002D0E48">
      <w:pPr>
        <w:framePr w:hSpace="180" w:wrap="auto" w:vAnchor="text" w:hAnchor="margin" w:y="1"/>
        <w:jc w:val="center"/>
        <w:rPr>
          <w:sz w:val="24"/>
          <w:szCs w:val="24"/>
        </w:rPr>
      </w:pPr>
      <w:r>
        <w:rPr>
          <w:sz w:val="24"/>
          <w:szCs w:val="24"/>
        </w:rPr>
        <w:t>(МКОУ Харловская СОШ)</w:t>
      </w:r>
    </w:p>
    <w:p w:rsidR="00434A4D" w:rsidRPr="0080642F" w:rsidRDefault="00434A4D" w:rsidP="0080642F">
      <w:pPr>
        <w:rPr>
          <w:sz w:val="24"/>
          <w:szCs w:val="24"/>
        </w:rPr>
      </w:pPr>
    </w:p>
    <w:p w:rsidR="00434A4D" w:rsidRPr="0080642F" w:rsidRDefault="00434A4D" w:rsidP="0080642F">
      <w:pPr>
        <w:ind w:left="5670"/>
        <w:rPr>
          <w:sz w:val="24"/>
          <w:szCs w:val="24"/>
        </w:rPr>
      </w:pPr>
    </w:p>
    <w:p w:rsidR="00434A4D" w:rsidRPr="0080642F" w:rsidRDefault="00434A4D" w:rsidP="0080642F">
      <w:pPr>
        <w:ind w:left="5670"/>
        <w:rPr>
          <w:sz w:val="24"/>
          <w:szCs w:val="24"/>
        </w:rPr>
      </w:pPr>
    </w:p>
    <w:p w:rsidR="00434A4D" w:rsidRPr="00B11495" w:rsidRDefault="00434A4D" w:rsidP="0080642F">
      <w:pPr>
        <w:ind w:left="5670"/>
        <w:rPr>
          <w:sz w:val="24"/>
          <w:szCs w:val="24"/>
        </w:rPr>
      </w:pPr>
      <w:r w:rsidRPr="00B11495">
        <w:rPr>
          <w:sz w:val="24"/>
          <w:szCs w:val="24"/>
        </w:rPr>
        <w:t>Приложение № 2.2</w:t>
      </w:r>
    </w:p>
    <w:p w:rsidR="00434A4D" w:rsidRPr="002D0E48" w:rsidRDefault="00434A4D" w:rsidP="0080642F">
      <w:pPr>
        <w:ind w:left="5670"/>
        <w:rPr>
          <w:sz w:val="24"/>
          <w:szCs w:val="24"/>
        </w:rPr>
      </w:pPr>
      <w:r w:rsidRPr="002D0E48">
        <w:rPr>
          <w:sz w:val="24"/>
          <w:szCs w:val="24"/>
        </w:rPr>
        <w:t xml:space="preserve">к ООП СОО МКОУ </w:t>
      </w:r>
    </w:p>
    <w:p w:rsidR="00434A4D" w:rsidRPr="002D0E48" w:rsidRDefault="00434A4D" w:rsidP="0080642F">
      <w:pPr>
        <w:ind w:left="5670"/>
        <w:rPr>
          <w:sz w:val="24"/>
          <w:szCs w:val="24"/>
        </w:rPr>
      </w:pPr>
      <w:r w:rsidRPr="002D0E48">
        <w:rPr>
          <w:sz w:val="24"/>
          <w:szCs w:val="24"/>
        </w:rPr>
        <w:t>Харловской СОШ</w:t>
      </w:r>
    </w:p>
    <w:p w:rsidR="00434A4D" w:rsidRPr="0080642F" w:rsidRDefault="00434A4D" w:rsidP="0080642F">
      <w:pPr>
        <w:ind w:left="5670"/>
        <w:rPr>
          <w:sz w:val="24"/>
          <w:szCs w:val="24"/>
        </w:rPr>
      </w:pPr>
    </w:p>
    <w:p w:rsidR="00434A4D" w:rsidRPr="0080642F" w:rsidRDefault="00434A4D" w:rsidP="0080642F">
      <w:pPr>
        <w:ind w:left="5670"/>
        <w:rPr>
          <w:sz w:val="24"/>
          <w:szCs w:val="24"/>
        </w:rPr>
      </w:pPr>
    </w:p>
    <w:p w:rsidR="00434A4D" w:rsidRPr="0080642F" w:rsidRDefault="00434A4D" w:rsidP="0080642F">
      <w:pPr>
        <w:rPr>
          <w:sz w:val="24"/>
          <w:szCs w:val="24"/>
        </w:rPr>
      </w:pPr>
    </w:p>
    <w:p w:rsidR="00434A4D" w:rsidRPr="0080642F" w:rsidRDefault="00434A4D" w:rsidP="0080642F">
      <w:pPr>
        <w:rPr>
          <w:sz w:val="36"/>
          <w:szCs w:val="36"/>
        </w:rPr>
      </w:pPr>
    </w:p>
    <w:p w:rsidR="00434A4D" w:rsidRPr="0080642F" w:rsidRDefault="00434A4D" w:rsidP="0080642F">
      <w:pPr>
        <w:jc w:val="center"/>
        <w:rPr>
          <w:sz w:val="36"/>
          <w:szCs w:val="36"/>
        </w:rPr>
      </w:pPr>
    </w:p>
    <w:p w:rsidR="00434A4D" w:rsidRPr="0080642F" w:rsidRDefault="00434A4D" w:rsidP="0080642F">
      <w:pPr>
        <w:spacing w:line="288" w:lineRule="auto"/>
        <w:jc w:val="center"/>
        <w:rPr>
          <w:b/>
          <w:bCs/>
          <w:sz w:val="44"/>
          <w:szCs w:val="44"/>
        </w:rPr>
      </w:pPr>
      <w:r w:rsidRPr="0080642F">
        <w:rPr>
          <w:b/>
          <w:bCs/>
          <w:sz w:val="44"/>
          <w:szCs w:val="44"/>
        </w:rPr>
        <w:t xml:space="preserve">Рабочая программа </w:t>
      </w:r>
    </w:p>
    <w:p w:rsidR="00434A4D" w:rsidRPr="0080642F" w:rsidRDefault="00434A4D" w:rsidP="0080642F">
      <w:pPr>
        <w:spacing w:line="288" w:lineRule="auto"/>
        <w:jc w:val="center"/>
        <w:rPr>
          <w:b/>
          <w:bCs/>
          <w:sz w:val="44"/>
          <w:szCs w:val="44"/>
        </w:rPr>
      </w:pPr>
      <w:r w:rsidRPr="0080642F">
        <w:rPr>
          <w:b/>
          <w:bCs/>
          <w:sz w:val="44"/>
          <w:szCs w:val="44"/>
        </w:rPr>
        <w:t xml:space="preserve">учебного предмета </w:t>
      </w:r>
    </w:p>
    <w:p w:rsidR="00434A4D" w:rsidRPr="0080642F" w:rsidRDefault="00434A4D" w:rsidP="0080642F">
      <w:pPr>
        <w:spacing w:line="288" w:lineRule="auto"/>
        <w:jc w:val="center"/>
        <w:rPr>
          <w:b/>
          <w:bCs/>
          <w:sz w:val="44"/>
          <w:szCs w:val="44"/>
        </w:rPr>
      </w:pPr>
      <w:r w:rsidRPr="0080642F">
        <w:rPr>
          <w:b/>
          <w:bCs/>
          <w:sz w:val="44"/>
          <w:szCs w:val="44"/>
        </w:rPr>
        <w:t>«</w:t>
      </w:r>
      <w:r>
        <w:rPr>
          <w:b/>
          <w:bCs/>
          <w:sz w:val="44"/>
          <w:szCs w:val="44"/>
        </w:rPr>
        <w:t>Русский язык</w:t>
      </w:r>
      <w:r w:rsidRPr="0080642F">
        <w:rPr>
          <w:b/>
          <w:bCs/>
          <w:sz w:val="44"/>
          <w:szCs w:val="44"/>
        </w:rPr>
        <w:t xml:space="preserve">» </w:t>
      </w:r>
    </w:p>
    <w:p w:rsidR="00434A4D" w:rsidRPr="0080642F" w:rsidRDefault="00434A4D" w:rsidP="0080642F">
      <w:pPr>
        <w:jc w:val="center"/>
        <w:rPr>
          <w:sz w:val="32"/>
          <w:szCs w:val="32"/>
        </w:rPr>
      </w:pPr>
      <w:r>
        <w:rPr>
          <w:sz w:val="32"/>
          <w:szCs w:val="32"/>
        </w:rPr>
        <w:t>Углубленный</w:t>
      </w:r>
      <w:bookmarkStart w:id="0" w:name="_GoBack"/>
      <w:bookmarkEnd w:id="0"/>
      <w:r w:rsidRPr="0080642F">
        <w:rPr>
          <w:sz w:val="32"/>
          <w:szCs w:val="32"/>
        </w:rPr>
        <w:t xml:space="preserve"> уровень</w:t>
      </w:r>
    </w:p>
    <w:p w:rsidR="00434A4D" w:rsidRPr="0080642F" w:rsidRDefault="00434A4D" w:rsidP="0080642F">
      <w:pPr>
        <w:jc w:val="center"/>
        <w:rPr>
          <w:sz w:val="32"/>
          <w:szCs w:val="32"/>
        </w:rPr>
      </w:pPr>
      <w:r w:rsidRPr="0080642F">
        <w:rPr>
          <w:sz w:val="32"/>
          <w:szCs w:val="32"/>
        </w:rPr>
        <w:t>Среднее общее образование, 10-11 классы</w:t>
      </w:r>
    </w:p>
    <w:p w:rsidR="00434A4D" w:rsidRPr="0080642F" w:rsidRDefault="00434A4D" w:rsidP="0080642F">
      <w:pPr>
        <w:jc w:val="center"/>
        <w:rPr>
          <w:sz w:val="32"/>
          <w:szCs w:val="32"/>
        </w:rPr>
      </w:pPr>
      <w:r w:rsidRPr="0080642F">
        <w:rPr>
          <w:sz w:val="32"/>
          <w:szCs w:val="32"/>
        </w:rPr>
        <w:t>(ФГОС СОО)</w:t>
      </w:r>
    </w:p>
    <w:p w:rsidR="00434A4D" w:rsidRPr="0080642F" w:rsidRDefault="00434A4D" w:rsidP="0080642F">
      <w:pPr>
        <w:jc w:val="center"/>
        <w:rPr>
          <w:sz w:val="32"/>
          <w:szCs w:val="32"/>
        </w:rPr>
      </w:pPr>
    </w:p>
    <w:p w:rsidR="00434A4D" w:rsidRPr="0080642F" w:rsidRDefault="00434A4D" w:rsidP="0080642F">
      <w:pPr>
        <w:rPr>
          <w:sz w:val="36"/>
          <w:szCs w:val="36"/>
        </w:rPr>
      </w:pPr>
    </w:p>
    <w:p w:rsidR="00434A4D" w:rsidRPr="0080642F" w:rsidRDefault="00434A4D" w:rsidP="0080642F">
      <w:pPr>
        <w:jc w:val="center"/>
        <w:rPr>
          <w:sz w:val="36"/>
          <w:szCs w:val="36"/>
        </w:rPr>
      </w:pPr>
    </w:p>
    <w:p w:rsidR="00434A4D" w:rsidRPr="0080642F" w:rsidRDefault="00434A4D" w:rsidP="0080642F">
      <w:pPr>
        <w:jc w:val="center"/>
        <w:rPr>
          <w:sz w:val="36"/>
          <w:szCs w:val="36"/>
        </w:rPr>
      </w:pPr>
    </w:p>
    <w:p w:rsidR="00434A4D" w:rsidRPr="0080642F" w:rsidRDefault="00434A4D" w:rsidP="0080642F">
      <w:pPr>
        <w:jc w:val="center"/>
        <w:rPr>
          <w:sz w:val="36"/>
          <w:szCs w:val="36"/>
        </w:rPr>
      </w:pPr>
    </w:p>
    <w:p w:rsidR="00434A4D" w:rsidRPr="0080642F" w:rsidRDefault="00434A4D" w:rsidP="0080642F">
      <w:pPr>
        <w:ind w:left="5670"/>
        <w:rPr>
          <w:sz w:val="24"/>
          <w:szCs w:val="24"/>
        </w:rPr>
      </w:pPr>
      <w:r w:rsidRPr="0080642F">
        <w:rPr>
          <w:sz w:val="24"/>
          <w:szCs w:val="24"/>
        </w:rPr>
        <w:t>Составители:</w:t>
      </w:r>
    </w:p>
    <w:p w:rsidR="00434A4D" w:rsidRPr="0080642F" w:rsidRDefault="00434A4D" w:rsidP="0080642F">
      <w:pPr>
        <w:ind w:left="5670"/>
        <w:rPr>
          <w:sz w:val="24"/>
          <w:szCs w:val="24"/>
        </w:rPr>
      </w:pPr>
      <w:r w:rsidRPr="0080642F">
        <w:rPr>
          <w:sz w:val="24"/>
          <w:szCs w:val="24"/>
        </w:rPr>
        <w:t>Кочурина Светлана Сергеевна,</w:t>
      </w:r>
    </w:p>
    <w:p w:rsidR="00434A4D" w:rsidRPr="0080642F" w:rsidRDefault="00434A4D" w:rsidP="0080642F">
      <w:pPr>
        <w:ind w:left="5670"/>
        <w:rPr>
          <w:sz w:val="24"/>
          <w:szCs w:val="24"/>
        </w:rPr>
      </w:pPr>
      <w:r w:rsidRPr="0080642F">
        <w:rPr>
          <w:sz w:val="24"/>
          <w:szCs w:val="24"/>
        </w:rPr>
        <w:t>учитель, первая квалификационная категория</w:t>
      </w:r>
    </w:p>
    <w:p w:rsidR="00434A4D" w:rsidRPr="0080642F" w:rsidRDefault="00434A4D" w:rsidP="0080642F">
      <w:pPr>
        <w:ind w:left="5670"/>
        <w:rPr>
          <w:sz w:val="24"/>
          <w:szCs w:val="24"/>
        </w:rPr>
      </w:pPr>
      <w:r w:rsidRPr="0080642F">
        <w:rPr>
          <w:sz w:val="24"/>
          <w:szCs w:val="24"/>
        </w:rPr>
        <w:t>Шихова Галина Ивановна,</w:t>
      </w:r>
    </w:p>
    <w:p w:rsidR="00434A4D" w:rsidRPr="0080642F" w:rsidRDefault="00434A4D" w:rsidP="0080642F">
      <w:pPr>
        <w:ind w:left="5670"/>
        <w:rPr>
          <w:sz w:val="24"/>
          <w:szCs w:val="24"/>
        </w:rPr>
      </w:pPr>
      <w:r w:rsidRPr="0080642F">
        <w:rPr>
          <w:sz w:val="24"/>
          <w:szCs w:val="24"/>
        </w:rPr>
        <w:t>учитель, высшая квалификационная категория</w:t>
      </w:r>
    </w:p>
    <w:p w:rsidR="00434A4D" w:rsidRPr="0080642F" w:rsidRDefault="00434A4D" w:rsidP="0080642F">
      <w:pPr>
        <w:ind w:left="5670"/>
        <w:rPr>
          <w:sz w:val="24"/>
          <w:szCs w:val="24"/>
        </w:rPr>
      </w:pPr>
    </w:p>
    <w:p w:rsidR="00434A4D" w:rsidRPr="0080642F" w:rsidRDefault="00434A4D" w:rsidP="0080642F">
      <w:pPr>
        <w:ind w:left="5670"/>
        <w:rPr>
          <w:sz w:val="24"/>
          <w:szCs w:val="24"/>
        </w:rPr>
      </w:pPr>
    </w:p>
    <w:p w:rsidR="00434A4D" w:rsidRPr="0080642F" w:rsidRDefault="00434A4D" w:rsidP="0080642F">
      <w:pPr>
        <w:ind w:left="5670"/>
        <w:rPr>
          <w:sz w:val="24"/>
          <w:szCs w:val="24"/>
        </w:rPr>
      </w:pPr>
    </w:p>
    <w:p w:rsidR="00434A4D" w:rsidRPr="0080642F" w:rsidRDefault="00434A4D" w:rsidP="0080642F">
      <w:pPr>
        <w:ind w:left="5670"/>
        <w:rPr>
          <w:sz w:val="24"/>
          <w:szCs w:val="24"/>
        </w:rPr>
      </w:pPr>
    </w:p>
    <w:p w:rsidR="00434A4D" w:rsidRPr="0080642F" w:rsidRDefault="00434A4D" w:rsidP="0080642F">
      <w:pPr>
        <w:ind w:left="5670"/>
        <w:rPr>
          <w:sz w:val="24"/>
          <w:szCs w:val="24"/>
        </w:rPr>
      </w:pPr>
    </w:p>
    <w:p w:rsidR="00434A4D" w:rsidRPr="0080642F" w:rsidRDefault="00434A4D" w:rsidP="0080642F">
      <w:pPr>
        <w:ind w:left="5670"/>
        <w:rPr>
          <w:sz w:val="24"/>
          <w:szCs w:val="24"/>
        </w:rPr>
      </w:pPr>
    </w:p>
    <w:p w:rsidR="00434A4D" w:rsidRPr="0080642F" w:rsidRDefault="00434A4D" w:rsidP="0080642F">
      <w:pPr>
        <w:jc w:val="center"/>
        <w:rPr>
          <w:sz w:val="24"/>
          <w:szCs w:val="24"/>
        </w:rPr>
      </w:pPr>
    </w:p>
    <w:p w:rsidR="00434A4D" w:rsidRPr="0080642F" w:rsidRDefault="00434A4D" w:rsidP="0080642F">
      <w:pPr>
        <w:jc w:val="center"/>
        <w:rPr>
          <w:sz w:val="24"/>
          <w:szCs w:val="24"/>
        </w:rPr>
      </w:pPr>
    </w:p>
    <w:p w:rsidR="00434A4D" w:rsidRPr="0080642F" w:rsidRDefault="00434A4D" w:rsidP="0080642F">
      <w:pPr>
        <w:jc w:val="center"/>
        <w:rPr>
          <w:sz w:val="24"/>
          <w:szCs w:val="24"/>
        </w:rPr>
      </w:pPr>
    </w:p>
    <w:p w:rsidR="00434A4D" w:rsidRPr="0080642F" w:rsidRDefault="00434A4D" w:rsidP="0080642F">
      <w:pPr>
        <w:jc w:val="center"/>
        <w:rPr>
          <w:sz w:val="24"/>
          <w:szCs w:val="24"/>
        </w:rPr>
      </w:pPr>
    </w:p>
    <w:p w:rsidR="00434A4D" w:rsidRPr="0080642F" w:rsidRDefault="00434A4D" w:rsidP="0080642F">
      <w:pPr>
        <w:jc w:val="center"/>
        <w:rPr>
          <w:sz w:val="24"/>
          <w:szCs w:val="24"/>
        </w:rPr>
      </w:pPr>
    </w:p>
    <w:p w:rsidR="00434A4D" w:rsidRPr="0080642F" w:rsidRDefault="00434A4D" w:rsidP="0080642F">
      <w:pPr>
        <w:jc w:val="center"/>
        <w:rPr>
          <w:sz w:val="24"/>
          <w:szCs w:val="24"/>
        </w:rPr>
      </w:pPr>
      <w:r w:rsidRPr="0080642F">
        <w:rPr>
          <w:sz w:val="24"/>
          <w:szCs w:val="24"/>
        </w:rPr>
        <w:t>с. Харловское</w:t>
      </w:r>
    </w:p>
    <w:p w:rsidR="00434A4D" w:rsidRDefault="00434A4D" w:rsidP="00193A99">
      <w:pPr>
        <w:rPr>
          <w:b/>
          <w:bCs/>
          <w:sz w:val="24"/>
          <w:szCs w:val="24"/>
        </w:rPr>
      </w:pPr>
    </w:p>
    <w:p w:rsidR="00434A4D" w:rsidRDefault="00434A4D" w:rsidP="00193A99">
      <w:pPr>
        <w:rPr>
          <w:b/>
          <w:bCs/>
          <w:sz w:val="24"/>
          <w:szCs w:val="24"/>
        </w:rPr>
      </w:pPr>
    </w:p>
    <w:p w:rsidR="00434A4D" w:rsidRPr="00193A99" w:rsidRDefault="00434A4D" w:rsidP="00193A99">
      <w:pPr>
        <w:rPr>
          <w:b/>
          <w:bCs/>
          <w:sz w:val="24"/>
          <w:szCs w:val="24"/>
        </w:rPr>
      </w:pPr>
    </w:p>
    <w:p w:rsidR="00434A4D" w:rsidRDefault="00434A4D" w:rsidP="00550322">
      <w:pPr>
        <w:spacing w:line="234" w:lineRule="auto"/>
        <w:ind w:right="660"/>
        <w:rPr>
          <w:b/>
          <w:bCs/>
          <w:sz w:val="24"/>
          <w:szCs w:val="24"/>
        </w:rPr>
      </w:pPr>
    </w:p>
    <w:p w:rsidR="00434A4D" w:rsidRDefault="00434A4D" w:rsidP="00550322">
      <w:pPr>
        <w:numPr>
          <w:ilvl w:val="0"/>
          <w:numId w:val="1"/>
        </w:numPr>
        <w:tabs>
          <w:tab w:val="left" w:pos="1189"/>
        </w:tabs>
        <w:spacing w:line="234" w:lineRule="auto"/>
        <w:ind w:left="980" w:right="660" w:hanging="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освоения учебного предмета «_Русский язык_» </w:t>
      </w:r>
    </w:p>
    <w:p w:rsidR="00434A4D" w:rsidRDefault="00434A4D" w:rsidP="00193A99">
      <w:pPr>
        <w:tabs>
          <w:tab w:val="left" w:pos="1189"/>
        </w:tabs>
        <w:spacing w:line="234" w:lineRule="auto"/>
        <w:ind w:left="980" w:right="6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Личностные результаты.</w:t>
      </w:r>
    </w:p>
    <w:p w:rsidR="00434A4D" w:rsidRDefault="00434A4D" w:rsidP="00550322">
      <w:pPr>
        <w:spacing w:line="9" w:lineRule="exact"/>
        <w:rPr>
          <w:b/>
          <w:bCs/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289"/>
        </w:tabs>
        <w:spacing w:line="237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34A4D" w:rsidRDefault="00434A4D" w:rsidP="00550322">
      <w:pPr>
        <w:spacing w:line="13" w:lineRule="exact"/>
        <w:rPr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239"/>
        </w:tabs>
        <w:spacing w:line="250" w:lineRule="auto"/>
        <w:ind w:left="260" w:firstLine="710"/>
        <w:jc w:val="both"/>
        <w:rPr>
          <w:sz w:val="23"/>
          <w:szCs w:val="23"/>
        </w:rPr>
      </w:pPr>
      <w:r>
        <w:rPr>
          <w:sz w:val="23"/>
          <w:szCs w:val="23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34A4D" w:rsidRDefault="00434A4D" w:rsidP="00550322">
      <w:pPr>
        <w:numPr>
          <w:ilvl w:val="1"/>
          <w:numId w:val="1"/>
        </w:numPr>
        <w:tabs>
          <w:tab w:val="left" w:pos="1240"/>
        </w:tabs>
        <w:ind w:left="1240" w:hanging="270"/>
        <w:rPr>
          <w:sz w:val="24"/>
          <w:szCs w:val="24"/>
        </w:rPr>
      </w:pPr>
      <w:r>
        <w:rPr>
          <w:sz w:val="24"/>
          <w:szCs w:val="24"/>
        </w:rPr>
        <w:t>готовность к служению Отечеству, его защите;</w:t>
      </w:r>
    </w:p>
    <w:p w:rsidR="00434A4D" w:rsidRDefault="00434A4D" w:rsidP="00550322">
      <w:pPr>
        <w:spacing w:line="12" w:lineRule="exact"/>
        <w:rPr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373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34A4D" w:rsidRDefault="00434A4D" w:rsidP="00550322">
      <w:pPr>
        <w:spacing w:line="14" w:lineRule="exact"/>
        <w:rPr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347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34A4D" w:rsidRDefault="00434A4D" w:rsidP="00550322">
      <w:pPr>
        <w:spacing w:line="13" w:lineRule="exact"/>
        <w:rPr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357"/>
        </w:tabs>
        <w:spacing w:line="237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34A4D" w:rsidRDefault="00434A4D" w:rsidP="00550322">
      <w:pPr>
        <w:spacing w:line="17" w:lineRule="exact"/>
        <w:rPr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251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34A4D" w:rsidRDefault="00434A4D" w:rsidP="00550322">
      <w:pPr>
        <w:spacing w:line="13" w:lineRule="exact"/>
        <w:rPr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349"/>
        </w:tabs>
        <w:spacing w:line="234" w:lineRule="auto"/>
        <w:ind w:left="260" w:firstLine="710"/>
        <w:rPr>
          <w:sz w:val="24"/>
          <w:szCs w:val="24"/>
        </w:rPr>
      </w:pPr>
      <w:r>
        <w:rPr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434A4D" w:rsidRDefault="00434A4D" w:rsidP="00550322">
      <w:pPr>
        <w:spacing w:line="14" w:lineRule="exact"/>
        <w:rPr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316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34A4D" w:rsidRDefault="00434A4D" w:rsidP="00550322">
      <w:pPr>
        <w:spacing w:line="13" w:lineRule="exact"/>
        <w:rPr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357"/>
        </w:tabs>
        <w:spacing w:line="234" w:lineRule="auto"/>
        <w:ind w:left="260" w:firstLine="710"/>
        <w:rPr>
          <w:sz w:val="24"/>
          <w:szCs w:val="24"/>
        </w:rPr>
      </w:pPr>
      <w:r>
        <w:rPr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34A4D" w:rsidRDefault="00434A4D" w:rsidP="00550322">
      <w:pPr>
        <w:spacing w:line="13" w:lineRule="exact"/>
        <w:rPr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450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34A4D" w:rsidRDefault="00434A4D" w:rsidP="00550322">
      <w:pPr>
        <w:spacing w:line="13" w:lineRule="exact"/>
        <w:rPr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517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34A4D" w:rsidRDefault="00434A4D" w:rsidP="00550322">
      <w:pPr>
        <w:spacing w:line="14" w:lineRule="exact"/>
        <w:rPr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371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34A4D" w:rsidRDefault="00434A4D" w:rsidP="00550322">
      <w:pPr>
        <w:spacing w:line="13" w:lineRule="exact"/>
        <w:rPr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421"/>
        </w:tabs>
        <w:spacing w:line="236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34A4D" w:rsidRDefault="00434A4D" w:rsidP="00550322">
      <w:pPr>
        <w:spacing w:line="13" w:lineRule="exact"/>
        <w:rPr>
          <w:sz w:val="24"/>
          <w:szCs w:val="24"/>
        </w:rPr>
      </w:pPr>
    </w:p>
    <w:p w:rsidR="00434A4D" w:rsidRDefault="00434A4D" w:rsidP="00550322">
      <w:pPr>
        <w:numPr>
          <w:ilvl w:val="1"/>
          <w:numId w:val="1"/>
        </w:numPr>
        <w:tabs>
          <w:tab w:val="left" w:pos="1414"/>
        </w:tabs>
        <w:spacing w:line="234" w:lineRule="auto"/>
        <w:ind w:left="260" w:firstLine="710"/>
        <w:rPr>
          <w:sz w:val="24"/>
          <w:szCs w:val="24"/>
        </w:rPr>
      </w:pPr>
      <w:r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434A4D" w:rsidRDefault="00434A4D" w:rsidP="00550322">
      <w:pPr>
        <w:spacing w:line="6" w:lineRule="exact"/>
        <w:rPr>
          <w:sz w:val="24"/>
          <w:szCs w:val="24"/>
        </w:rPr>
      </w:pPr>
    </w:p>
    <w:p w:rsidR="00434A4D" w:rsidRDefault="00434A4D" w:rsidP="00550322">
      <w:pPr>
        <w:ind w:left="980"/>
        <w:rPr>
          <w:sz w:val="24"/>
          <w:szCs w:val="24"/>
        </w:rPr>
      </w:pPr>
      <w:r>
        <w:rPr>
          <w:b/>
          <w:bCs/>
          <w:sz w:val="24"/>
          <w:szCs w:val="24"/>
        </w:rPr>
        <w:t>Метапредметные результаты.</w:t>
      </w:r>
    </w:p>
    <w:p w:rsidR="00434A4D" w:rsidRDefault="00434A4D" w:rsidP="00550322">
      <w:pPr>
        <w:spacing w:line="283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434A4D" w:rsidRDefault="00434A4D" w:rsidP="00550322">
      <w:pPr>
        <w:sectPr w:rsidR="00434A4D" w:rsidSect="002D0E48">
          <w:pgSz w:w="11900" w:h="16838"/>
          <w:pgMar w:top="719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550322">
      <w:pPr>
        <w:spacing w:line="200" w:lineRule="exact"/>
        <w:rPr>
          <w:sz w:val="20"/>
          <w:szCs w:val="20"/>
        </w:rPr>
      </w:pPr>
    </w:p>
    <w:p w:rsidR="00434A4D" w:rsidRDefault="00434A4D" w:rsidP="00550322">
      <w:pPr>
        <w:spacing w:line="200" w:lineRule="exact"/>
        <w:rPr>
          <w:sz w:val="20"/>
          <w:szCs w:val="20"/>
        </w:rPr>
      </w:pPr>
    </w:p>
    <w:p w:rsidR="00434A4D" w:rsidRDefault="00434A4D" w:rsidP="00550322">
      <w:pPr>
        <w:spacing w:line="200" w:lineRule="exact"/>
        <w:rPr>
          <w:sz w:val="20"/>
          <w:szCs w:val="20"/>
        </w:rPr>
      </w:pPr>
    </w:p>
    <w:p w:rsidR="00434A4D" w:rsidRDefault="00434A4D" w:rsidP="00550322">
      <w:pPr>
        <w:spacing w:line="330" w:lineRule="exact"/>
        <w:rPr>
          <w:sz w:val="20"/>
          <w:szCs w:val="20"/>
        </w:rPr>
      </w:pPr>
    </w:p>
    <w:p w:rsidR="00434A4D" w:rsidRDefault="00434A4D" w:rsidP="00550322">
      <w:pPr>
        <w:ind w:right="-259"/>
        <w:jc w:val="center"/>
        <w:rPr>
          <w:sz w:val="20"/>
          <w:szCs w:val="20"/>
        </w:rPr>
      </w:pPr>
      <w:r>
        <w:rPr>
          <w:rFonts w:ascii="Calibri" w:hAnsi="Calibri" w:cs="Calibri"/>
        </w:rPr>
        <w:t>2</w:t>
      </w:r>
    </w:p>
    <w:p w:rsidR="00434A4D" w:rsidRDefault="00434A4D" w:rsidP="00550322">
      <w:pPr>
        <w:sectPr w:rsidR="00434A4D">
          <w:type w:val="continuous"/>
          <w:pgSz w:w="11900" w:h="16838"/>
          <w:pgMar w:top="1142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434A4D" w:rsidRDefault="00434A4D" w:rsidP="00550322">
      <w:pPr>
        <w:spacing w:line="13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434A4D" w:rsidRDefault="00434A4D" w:rsidP="00550322">
      <w:pPr>
        <w:spacing w:line="13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434A4D" w:rsidRDefault="00434A4D" w:rsidP="00550322">
      <w:pPr>
        <w:spacing w:line="13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434A4D" w:rsidRDefault="00434A4D" w:rsidP="00550322">
      <w:pPr>
        <w:spacing w:line="1" w:lineRule="exact"/>
        <w:rPr>
          <w:sz w:val="20"/>
          <w:szCs w:val="20"/>
        </w:rPr>
      </w:pPr>
    </w:p>
    <w:p w:rsidR="00434A4D" w:rsidRDefault="00434A4D" w:rsidP="00550322">
      <w:pPr>
        <w:ind w:left="980"/>
        <w:rPr>
          <w:sz w:val="20"/>
          <w:szCs w:val="20"/>
        </w:rPr>
      </w:pPr>
      <w:r>
        <w:rPr>
          <w:sz w:val="24"/>
          <w:szCs w:val="24"/>
        </w:rPr>
        <w:t>–сопоставлять  полученный  результат  деятельности  с  поставленной  заранее</w:t>
      </w:r>
    </w:p>
    <w:p w:rsidR="00434A4D" w:rsidRDefault="00434A4D" w:rsidP="00550322">
      <w:pPr>
        <w:ind w:left="260"/>
        <w:rPr>
          <w:sz w:val="20"/>
          <w:szCs w:val="20"/>
        </w:rPr>
      </w:pPr>
      <w:r>
        <w:rPr>
          <w:sz w:val="24"/>
          <w:szCs w:val="24"/>
        </w:rPr>
        <w:t>целью.</w:t>
      </w:r>
    </w:p>
    <w:p w:rsidR="00434A4D" w:rsidRDefault="00434A4D" w:rsidP="00550322">
      <w:pPr>
        <w:spacing w:line="12" w:lineRule="exact"/>
        <w:rPr>
          <w:sz w:val="20"/>
          <w:szCs w:val="20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34A4D" w:rsidRDefault="00434A4D" w:rsidP="00550322">
      <w:pPr>
        <w:spacing w:line="13" w:lineRule="exact"/>
        <w:rPr>
          <w:sz w:val="20"/>
          <w:szCs w:val="20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34A4D" w:rsidRDefault="00434A4D" w:rsidP="00550322">
      <w:pPr>
        <w:spacing w:line="13" w:lineRule="exact"/>
        <w:rPr>
          <w:sz w:val="20"/>
          <w:szCs w:val="20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34A4D" w:rsidRDefault="00434A4D" w:rsidP="00550322">
      <w:pPr>
        <w:spacing w:line="13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34A4D" w:rsidRDefault="00434A4D" w:rsidP="00550322">
      <w:pPr>
        <w:spacing w:line="1" w:lineRule="exact"/>
        <w:rPr>
          <w:sz w:val="20"/>
          <w:szCs w:val="20"/>
        </w:rPr>
      </w:pPr>
    </w:p>
    <w:p w:rsidR="00434A4D" w:rsidRDefault="00434A4D" w:rsidP="00550322">
      <w:pPr>
        <w:ind w:left="980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менять и удерживать разные позиции в познавательной деятельности.</w:t>
      </w:r>
    </w:p>
    <w:p w:rsidR="00434A4D" w:rsidRDefault="00434A4D" w:rsidP="00550322">
      <w:pPr>
        <w:spacing w:line="12" w:lineRule="exact"/>
        <w:rPr>
          <w:sz w:val="20"/>
          <w:szCs w:val="20"/>
        </w:rPr>
      </w:pPr>
    </w:p>
    <w:p w:rsidR="00434A4D" w:rsidRDefault="00434A4D" w:rsidP="0055032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34A4D" w:rsidRDefault="00434A4D" w:rsidP="00550322">
      <w:pPr>
        <w:spacing w:line="289" w:lineRule="exact"/>
        <w:rPr>
          <w:sz w:val="20"/>
          <w:szCs w:val="20"/>
        </w:rPr>
      </w:pPr>
    </w:p>
    <w:p w:rsidR="00434A4D" w:rsidRDefault="00434A4D" w:rsidP="00550322">
      <w:pPr>
        <w:spacing w:line="249" w:lineRule="auto"/>
        <w:ind w:left="260" w:firstLine="708"/>
        <w:jc w:val="both"/>
        <w:rPr>
          <w:sz w:val="20"/>
          <w:szCs w:val="20"/>
        </w:rPr>
      </w:pPr>
      <w:r>
        <w:rPr>
          <w:sz w:val="23"/>
          <w:szCs w:val="23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34A4D" w:rsidRDefault="00434A4D" w:rsidP="00550322">
      <w:pPr>
        <w:spacing w:line="3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rPr>
          <w:sz w:val="20"/>
          <w:szCs w:val="20"/>
        </w:rPr>
      </w:pPr>
      <w:r>
        <w:rPr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434A4D" w:rsidRDefault="00434A4D" w:rsidP="00550322">
      <w:pPr>
        <w:spacing w:line="13" w:lineRule="exact"/>
        <w:rPr>
          <w:sz w:val="20"/>
          <w:szCs w:val="20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34A4D" w:rsidRDefault="00434A4D" w:rsidP="00550322">
      <w:pPr>
        <w:spacing w:line="200" w:lineRule="exact"/>
        <w:rPr>
          <w:sz w:val="20"/>
          <w:szCs w:val="20"/>
        </w:rPr>
      </w:pPr>
    </w:p>
    <w:p w:rsidR="00434A4D" w:rsidRDefault="00434A4D" w:rsidP="00550322">
      <w:pPr>
        <w:spacing w:line="358" w:lineRule="exact"/>
        <w:rPr>
          <w:sz w:val="20"/>
          <w:szCs w:val="20"/>
        </w:r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Предметные результаты.</w:t>
      </w:r>
    </w:p>
    <w:p w:rsidR="00434A4D" w:rsidRDefault="00434A4D" w:rsidP="00BF07F4">
      <w:pPr>
        <w:spacing w:line="7" w:lineRule="exact"/>
        <w:jc w:val="both"/>
        <w:rPr>
          <w:sz w:val="20"/>
          <w:szCs w:val="20"/>
        </w:rPr>
      </w:pPr>
    </w:p>
    <w:p w:rsidR="00434A4D" w:rsidRDefault="00434A4D" w:rsidP="00BF07F4">
      <w:pPr>
        <w:numPr>
          <w:ilvl w:val="0"/>
          <w:numId w:val="2"/>
        </w:numPr>
        <w:tabs>
          <w:tab w:val="left" w:pos="1304"/>
        </w:tabs>
        <w:spacing w:line="234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лингвистике как части общечеловеческого гуманитарного знания;</w:t>
      </w:r>
    </w:p>
    <w:p w:rsidR="00434A4D" w:rsidRDefault="00434A4D" w:rsidP="00BF07F4">
      <w:pPr>
        <w:spacing w:line="13" w:lineRule="exact"/>
        <w:jc w:val="both"/>
        <w:rPr>
          <w:sz w:val="24"/>
          <w:szCs w:val="24"/>
        </w:rPr>
      </w:pPr>
    </w:p>
    <w:p w:rsidR="00434A4D" w:rsidRDefault="00434A4D" w:rsidP="00BF07F4">
      <w:pPr>
        <w:numPr>
          <w:ilvl w:val="0"/>
          <w:numId w:val="2"/>
        </w:numPr>
        <w:tabs>
          <w:tab w:val="left" w:pos="1477"/>
        </w:tabs>
        <w:spacing w:line="234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языке как многофункциональной развивающейся системе, о стилистических ресурсах языка;</w:t>
      </w:r>
    </w:p>
    <w:p w:rsidR="00434A4D" w:rsidRDefault="00434A4D" w:rsidP="00BF07F4">
      <w:pPr>
        <w:spacing w:line="14" w:lineRule="exact"/>
        <w:jc w:val="both"/>
        <w:rPr>
          <w:sz w:val="24"/>
          <w:szCs w:val="24"/>
        </w:rPr>
      </w:pPr>
    </w:p>
    <w:p w:rsidR="00434A4D" w:rsidRDefault="00434A4D" w:rsidP="00BF07F4">
      <w:pPr>
        <w:numPr>
          <w:ilvl w:val="0"/>
          <w:numId w:val="2"/>
        </w:numPr>
        <w:tabs>
          <w:tab w:val="left" w:pos="1237"/>
        </w:tabs>
        <w:spacing w:line="234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434A4D" w:rsidRDefault="00434A4D" w:rsidP="00BF07F4">
      <w:pPr>
        <w:jc w:val="both"/>
        <w:sectPr w:rsidR="00434A4D"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BF07F4">
      <w:pPr>
        <w:spacing w:line="378" w:lineRule="exact"/>
        <w:jc w:val="both"/>
        <w:rPr>
          <w:sz w:val="20"/>
          <w:szCs w:val="20"/>
        </w:rPr>
      </w:pPr>
    </w:p>
    <w:p w:rsidR="00434A4D" w:rsidRDefault="00434A4D" w:rsidP="00BF07F4">
      <w:pPr>
        <w:ind w:right="-259"/>
        <w:jc w:val="both"/>
        <w:rPr>
          <w:sz w:val="20"/>
          <w:szCs w:val="20"/>
        </w:rPr>
      </w:pPr>
      <w:r>
        <w:rPr>
          <w:rFonts w:ascii="Calibri" w:hAnsi="Calibri" w:cs="Calibri"/>
        </w:rPr>
        <w:t>3</w:t>
      </w:r>
    </w:p>
    <w:p w:rsidR="00434A4D" w:rsidRDefault="00434A4D" w:rsidP="00BF07F4">
      <w:pPr>
        <w:jc w:val="both"/>
        <w:sectPr w:rsidR="00434A4D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BF07F4">
      <w:pPr>
        <w:numPr>
          <w:ilvl w:val="0"/>
          <w:numId w:val="3"/>
        </w:numPr>
        <w:tabs>
          <w:tab w:val="left" w:pos="1258"/>
        </w:tabs>
        <w:spacing w:line="234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434A4D" w:rsidRDefault="00434A4D" w:rsidP="00BF07F4">
      <w:pPr>
        <w:spacing w:line="14" w:lineRule="exact"/>
        <w:jc w:val="both"/>
        <w:rPr>
          <w:sz w:val="24"/>
          <w:szCs w:val="24"/>
        </w:rPr>
      </w:pPr>
    </w:p>
    <w:p w:rsidR="00434A4D" w:rsidRDefault="00434A4D" w:rsidP="00BF07F4">
      <w:pPr>
        <w:numPr>
          <w:ilvl w:val="0"/>
          <w:numId w:val="3"/>
        </w:numPr>
        <w:tabs>
          <w:tab w:val="left" w:pos="1486"/>
        </w:tabs>
        <w:spacing w:line="234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умений лингвистического анализа текстов разной функционально-стилевой и жанровой принадлежности;</w:t>
      </w:r>
    </w:p>
    <w:p w:rsidR="00434A4D" w:rsidRDefault="00434A4D" w:rsidP="00BF07F4">
      <w:pPr>
        <w:spacing w:line="1" w:lineRule="exact"/>
        <w:jc w:val="both"/>
        <w:rPr>
          <w:sz w:val="24"/>
          <w:szCs w:val="24"/>
        </w:rPr>
      </w:pPr>
    </w:p>
    <w:p w:rsidR="00434A4D" w:rsidRDefault="00434A4D" w:rsidP="00BF07F4">
      <w:pPr>
        <w:numPr>
          <w:ilvl w:val="0"/>
          <w:numId w:val="3"/>
        </w:numPr>
        <w:tabs>
          <w:tab w:val="left" w:pos="1240"/>
        </w:tabs>
        <w:ind w:left="1240" w:hanging="270"/>
        <w:jc w:val="both"/>
        <w:rPr>
          <w:sz w:val="24"/>
          <w:szCs w:val="24"/>
        </w:rPr>
      </w:pPr>
      <w:r>
        <w:rPr>
          <w:sz w:val="24"/>
          <w:szCs w:val="24"/>
        </w:rPr>
        <w:t>владение различными приемами редактирования текстов;</w:t>
      </w:r>
    </w:p>
    <w:p w:rsidR="00434A4D" w:rsidRDefault="00434A4D" w:rsidP="00BF07F4">
      <w:pPr>
        <w:spacing w:line="12" w:lineRule="exact"/>
        <w:jc w:val="both"/>
        <w:rPr>
          <w:sz w:val="24"/>
          <w:szCs w:val="24"/>
        </w:rPr>
      </w:pPr>
    </w:p>
    <w:p w:rsidR="00434A4D" w:rsidRDefault="00434A4D" w:rsidP="00BF07F4">
      <w:pPr>
        <w:numPr>
          <w:ilvl w:val="0"/>
          <w:numId w:val="3"/>
        </w:numPr>
        <w:tabs>
          <w:tab w:val="left" w:pos="1225"/>
        </w:tabs>
        <w:spacing w:line="234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434A4D" w:rsidRDefault="00434A4D" w:rsidP="00BF07F4">
      <w:pPr>
        <w:spacing w:line="13" w:lineRule="exact"/>
        <w:jc w:val="both"/>
        <w:rPr>
          <w:sz w:val="24"/>
          <w:szCs w:val="24"/>
        </w:rPr>
      </w:pPr>
    </w:p>
    <w:p w:rsidR="00434A4D" w:rsidRDefault="00434A4D" w:rsidP="00BF07F4">
      <w:pPr>
        <w:numPr>
          <w:ilvl w:val="0"/>
          <w:numId w:val="3"/>
        </w:numPr>
        <w:tabs>
          <w:tab w:val="left" w:pos="1304"/>
        </w:tabs>
        <w:spacing w:line="234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434A4D" w:rsidRDefault="00434A4D" w:rsidP="00BF07F4">
      <w:pPr>
        <w:spacing w:line="1" w:lineRule="exact"/>
        <w:jc w:val="both"/>
        <w:rPr>
          <w:sz w:val="24"/>
          <w:szCs w:val="24"/>
        </w:rPr>
      </w:pPr>
    </w:p>
    <w:p w:rsidR="00434A4D" w:rsidRDefault="00434A4D" w:rsidP="00BF07F4">
      <w:pPr>
        <w:numPr>
          <w:ilvl w:val="0"/>
          <w:numId w:val="3"/>
        </w:numPr>
        <w:tabs>
          <w:tab w:val="left" w:pos="1340"/>
        </w:tabs>
        <w:ind w:left="1340" w:hanging="370"/>
        <w:jc w:val="both"/>
        <w:rPr>
          <w:sz w:val="24"/>
          <w:szCs w:val="24"/>
        </w:rPr>
      </w:pPr>
      <w:r>
        <w:rPr>
          <w:sz w:val="24"/>
          <w:szCs w:val="24"/>
        </w:rPr>
        <w:t>владение  навыками  комплексного  филологического  анализа  художественного</w:t>
      </w:r>
    </w:p>
    <w:p w:rsidR="00434A4D" w:rsidRDefault="00434A4D" w:rsidP="00BF07F4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текста;</w:t>
      </w:r>
    </w:p>
    <w:p w:rsidR="00434A4D" w:rsidRDefault="00434A4D" w:rsidP="00BF07F4">
      <w:pPr>
        <w:spacing w:line="12" w:lineRule="exact"/>
        <w:jc w:val="both"/>
        <w:rPr>
          <w:sz w:val="24"/>
          <w:szCs w:val="24"/>
        </w:rPr>
      </w:pPr>
    </w:p>
    <w:p w:rsidR="00434A4D" w:rsidRDefault="00434A4D" w:rsidP="00BF07F4">
      <w:pPr>
        <w:numPr>
          <w:ilvl w:val="0"/>
          <w:numId w:val="3"/>
        </w:numPr>
        <w:tabs>
          <w:tab w:val="left" w:pos="1378"/>
        </w:tabs>
        <w:spacing w:line="234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434A4D" w:rsidRDefault="00434A4D" w:rsidP="00BF07F4">
      <w:pPr>
        <w:spacing w:line="13" w:lineRule="exact"/>
        <w:jc w:val="both"/>
        <w:rPr>
          <w:sz w:val="24"/>
          <w:szCs w:val="24"/>
        </w:rPr>
      </w:pPr>
    </w:p>
    <w:p w:rsidR="00434A4D" w:rsidRDefault="00434A4D" w:rsidP="00BF07F4">
      <w:pPr>
        <w:numPr>
          <w:ilvl w:val="0"/>
          <w:numId w:val="3"/>
        </w:numPr>
        <w:tabs>
          <w:tab w:val="left" w:pos="1369"/>
        </w:tabs>
        <w:spacing w:line="234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владение начальными навыками литературоведческого исследования историко- и теоретико-литературного характера;</w:t>
      </w:r>
    </w:p>
    <w:p w:rsidR="00434A4D" w:rsidRDefault="00434A4D" w:rsidP="00BF07F4">
      <w:pPr>
        <w:spacing w:line="14" w:lineRule="exact"/>
        <w:jc w:val="both"/>
        <w:rPr>
          <w:sz w:val="24"/>
          <w:szCs w:val="24"/>
        </w:rPr>
      </w:pPr>
    </w:p>
    <w:p w:rsidR="00434A4D" w:rsidRDefault="00434A4D" w:rsidP="00BF07F4">
      <w:pPr>
        <w:numPr>
          <w:ilvl w:val="0"/>
          <w:numId w:val="3"/>
        </w:numPr>
        <w:tabs>
          <w:tab w:val="left" w:pos="1357"/>
        </w:tabs>
        <w:spacing w:line="234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434A4D" w:rsidRDefault="00434A4D" w:rsidP="00BF07F4">
      <w:pPr>
        <w:spacing w:line="13" w:lineRule="exact"/>
        <w:jc w:val="both"/>
        <w:rPr>
          <w:sz w:val="24"/>
          <w:szCs w:val="24"/>
        </w:rPr>
      </w:pPr>
    </w:p>
    <w:p w:rsidR="00434A4D" w:rsidRDefault="00434A4D" w:rsidP="00BF07F4">
      <w:pPr>
        <w:numPr>
          <w:ilvl w:val="0"/>
          <w:numId w:val="3"/>
        </w:numPr>
        <w:tabs>
          <w:tab w:val="left" w:pos="1553"/>
        </w:tabs>
        <w:spacing w:line="234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принципах основных направлений литературной критики..</w:t>
      </w:r>
    </w:p>
    <w:p w:rsidR="00434A4D" w:rsidRDefault="00434A4D" w:rsidP="00BF07F4">
      <w:pPr>
        <w:spacing w:line="278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Выпускник научиться:</w:t>
      </w: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использовать языковые средства адекватно цели общения и речевой ситуации;</w:t>
      </w:r>
    </w:p>
    <w:p w:rsidR="00434A4D" w:rsidRDefault="00434A4D" w:rsidP="00BF07F4">
      <w:pPr>
        <w:spacing w:line="12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34A4D" w:rsidRDefault="00434A4D" w:rsidP="00BF07F4">
      <w:pPr>
        <w:spacing w:line="276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434A4D" w:rsidRDefault="00434A4D" w:rsidP="00BF07F4">
      <w:pPr>
        <w:spacing w:line="290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выстраивать композицию текста, используя знания о его структурных элементах;</w:t>
      </w:r>
    </w:p>
    <w:p w:rsidR="00434A4D" w:rsidRDefault="00434A4D" w:rsidP="00BF07F4">
      <w:pPr>
        <w:spacing w:line="276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подбирать и использовать языковые средства в зависимости от типа текста и выбранного профиля обучения;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правильно использовать лексические и грамматические средства связи предложений при построении текста;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создавать устные и письменные тексты разных жанров в соответствии с функционально-стилевой принадлежностью текста;</w:t>
      </w:r>
    </w:p>
    <w:p w:rsidR="00434A4D" w:rsidRDefault="00434A4D" w:rsidP="00BF07F4">
      <w:pPr>
        <w:spacing w:line="14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434A4D" w:rsidRDefault="00434A4D" w:rsidP="00BF07F4">
      <w:pPr>
        <w:spacing w:line="276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34A4D" w:rsidRDefault="00434A4D" w:rsidP="00BF07F4">
      <w:pPr>
        <w:spacing w:line="1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извлекать необходимую информацию из различных источников и переводить ее</w:t>
      </w:r>
    </w:p>
    <w:p w:rsidR="00434A4D" w:rsidRDefault="00434A4D" w:rsidP="00BF07F4">
      <w:pPr>
        <w:numPr>
          <w:ilvl w:val="0"/>
          <w:numId w:val="4"/>
        </w:numPr>
        <w:tabs>
          <w:tab w:val="left" w:pos="440"/>
        </w:tabs>
        <w:ind w:left="440" w:hanging="178"/>
        <w:jc w:val="both"/>
        <w:rPr>
          <w:sz w:val="24"/>
          <w:szCs w:val="24"/>
        </w:rPr>
      </w:pPr>
      <w:r>
        <w:rPr>
          <w:sz w:val="24"/>
          <w:szCs w:val="24"/>
        </w:rPr>
        <w:t>текстовый формат;</w:t>
      </w:r>
    </w:p>
    <w:p w:rsidR="00434A4D" w:rsidRDefault="00434A4D" w:rsidP="00BF07F4">
      <w:pPr>
        <w:ind w:left="98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преобразовывать текст в другие виды передачи информации;</w:t>
      </w:r>
    </w:p>
    <w:p w:rsidR="00434A4D" w:rsidRDefault="00434A4D" w:rsidP="00BF07F4">
      <w:pPr>
        <w:spacing w:line="12" w:lineRule="exact"/>
        <w:jc w:val="both"/>
        <w:rPr>
          <w:sz w:val="24"/>
          <w:szCs w:val="24"/>
        </w:rPr>
      </w:pPr>
    </w:p>
    <w:p w:rsidR="00434A4D" w:rsidRDefault="00434A4D" w:rsidP="00BF07F4">
      <w:pPr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выбирать тему, определять цель и подбирать материал для публичного выступления;</w:t>
      </w:r>
    </w:p>
    <w:p w:rsidR="00434A4D" w:rsidRDefault="00434A4D" w:rsidP="00BF07F4">
      <w:pPr>
        <w:spacing w:line="264" w:lineRule="exact"/>
        <w:jc w:val="both"/>
        <w:rPr>
          <w:sz w:val="24"/>
          <w:szCs w:val="24"/>
        </w:rPr>
      </w:pPr>
    </w:p>
    <w:p w:rsidR="00434A4D" w:rsidRDefault="00434A4D" w:rsidP="00BF07F4">
      <w:pPr>
        <w:ind w:left="98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соблюдать культуру публичной речи;</w:t>
      </w:r>
    </w:p>
    <w:p w:rsidR="00434A4D" w:rsidRDefault="00434A4D" w:rsidP="00BF07F4">
      <w:pPr>
        <w:jc w:val="both"/>
        <w:sectPr w:rsidR="00434A4D"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BF07F4">
      <w:pPr>
        <w:spacing w:line="376" w:lineRule="exact"/>
        <w:jc w:val="both"/>
        <w:rPr>
          <w:sz w:val="20"/>
          <w:szCs w:val="20"/>
        </w:rPr>
      </w:pPr>
    </w:p>
    <w:p w:rsidR="00434A4D" w:rsidRDefault="00434A4D" w:rsidP="00BF07F4">
      <w:pPr>
        <w:ind w:right="-259"/>
        <w:jc w:val="both"/>
        <w:rPr>
          <w:sz w:val="20"/>
          <w:szCs w:val="20"/>
        </w:rPr>
      </w:pPr>
      <w:r>
        <w:rPr>
          <w:rFonts w:ascii="Calibri" w:hAnsi="Calibri" w:cs="Calibri"/>
        </w:rPr>
        <w:t>4</w:t>
      </w:r>
    </w:p>
    <w:p w:rsidR="00434A4D" w:rsidRDefault="00434A4D" w:rsidP="00BF07F4">
      <w:pPr>
        <w:jc w:val="both"/>
        <w:sectPr w:rsidR="00434A4D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BF07F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34A4D" w:rsidRDefault="00434A4D" w:rsidP="00BF07F4">
      <w:pPr>
        <w:spacing w:line="14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оценивать собственную и чужую речь с позиции соответствия языковым нормам;</w:t>
      </w:r>
    </w:p>
    <w:p w:rsidR="00434A4D" w:rsidRDefault="00434A4D" w:rsidP="00BF07F4">
      <w:pPr>
        <w:spacing w:line="200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339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использовать основные нормативные словари и справочники для оценки устных</w:t>
      </w:r>
    </w:p>
    <w:p w:rsidR="00434A4D" w:rsidRDefault="00434A4D" w:rsidP="00BF07F4">
      <w:pPr>
        <w:numPr>
          <w:ilvl w:val="0"/>
          <w:numId w:val="5"/>
        </w:numPr>
        <w:tabs>
          <w:tab w:val="left" w:pos="460"/>
        </w:tabs>
        <w:ind w:left="460" w:hanging="198"/>
        <w:jc w:val="both"/>
        <w:rPr>
          <w:sz w:val="24"/>
          <w:szCs w:val="24"/>
        </w:rPr>
      </w:pPr>
      <w:r>
        <w:rPr>
          <w:sz w:val="24"/>
          <w:szCs w:val="24"/>
        </w:rPr>
        <w:t>письменных высказываний с точки зрения соответствия языковым нормам.</w:t>
      </w:r>
    </w:p>
    <w:p w:rsidR="00434A4D" w:rsidRDefault="00434A4D" w:rsidP="00BF07F4">
      <w:pPr>
        <w:spacing w:line="276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Выпускник на базовом уровне получит возможность научиться:</w:t>
      </w:r>
    </w:p>
    <w:p w:rsidR="00434A4D" w:rsidRDefault="00434A4D" w:rsidP="00BF07F4">
      <w:pPr>
        <w:spacing w:line="12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распознавать уровни и единицы языка в предъявленном тексте и видеть взаимосвязь между ними;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34A4D" w:rsidRDefault="00434A4D" w:rsidP="00BF07F4">
      <w:pPr>
        <w:spacing w:line="14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комментировать авторские высказывания на различные темы (в том числе о богатстве и выразительности русского языка);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отличать язык художественной литературы от других разновидностей современного русского языка;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иметь представление об историческом развитии русского языка и истории русского языкознания;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выражать согласие или несогласие с мнением собеседника в соответствии с правилами ведения диалогической речи;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дифференцировать главную и второстепенную информацию, известную и неизвестную информацию в прослушанном тексте;</w:t>
      </w:r>
    </w:p>
    <w:p w:rsidR="00434A4D" w:rsidRDefault="00434A4D" w:rsidP="00BF07F4">
      <w:pPr>
        <w:spacing w:line="14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проводить самостоятельный поиск текстовой и нетекстовой информации, отбирать и анализировать полученную информацию;</w:t>
      </w:r>
    </w:p>
    <w:p w:rsidR="00434A4D" w:rsidRDefault="00434A4D" w:rsidP="00BF07F4">
      <w:pPr>
        <w:spacing w:line="1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–сохранять стилевое единство при создании текста заданного функционального</w:t>
      </w:r>
    </w:p>
    <w:p w:rsidR="00434A4D" w:rsidRDefault="00434A4D" w:rsidP="00BF07F4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стиля;</w:t>
      </w:r>
    </w:p>
    <w:p w:rsidR="00434A4D" w:rsidRDefault="00434A4D" w:rsidP="00BF07F4">
      <w:pPr>
        <w:spacing w:line="12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34A4D" w:rsidRDefault="00434A4D" w:rsidP="00BF07F4">
      <w:pPr>
        <w:spacing w:line="1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создавать отзывы и рецензии на предложенный текст;</w:t>
      </w: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–соблюдать культуру чтения, говорения, аудирования и письма;</w:t>
      </w:r>
    </w:p>
    <w:p w:rsidR="00434A4D" w:rsidRDefault="00434A4D" w:rsidP="00BF07F4">
      <w:pPr>
        <w:spacing w:line="12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соблюдать нормы речевого поведения в разговорной речи, а также в учебно-научной и официально-деловой сферах общения;</w:t>
      </w:r>
    </w:p>
    <w:p w:rsidR="00434A4D" w:rsidRDefault="00434A4D" w:rsidP="00BF07F4">
      <w:pPr>
        <w:spacing w:line="2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–осуществлять речевой самоконтроль;</w:t>
      </w:r>
    </w:p>
    <w:p w:rsidR="00434A4D" w:rsidRDefault="00434A4D" w:rsidP="00BF07F4">
      <w:pPr>
        <w:spacing w:line="12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434A4D" w:rsidRDefault="00434A4D" w:rsidP="00BF07F4">
      <w:pPr>
        <w:spacing w:line="14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right="8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34A4D" w:rsidRDefault="00434A4D" w:rsidP="00BF07F4">
      <w:pPr>
        <w:spacing w:line="14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оценивать эстетическую сторону речевого высказывания при анализе текстов (в том числе художественной литературы).</w:t>
      </w:r>
    </w:p>
    <w:p w:rsidR="00434A4D" w:rsidRDefault="00434A4D" w:rsidP="00BF07F4">
      <w:pPr>
        <w:spacing w:line="278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Выпускник на углубленном уровне научится:</w:t>
      </w: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воспринимать лингвистику как часть общечеловеческого гуманитарного знания;</w:t>
      </w: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рассматривать язык в качестве многофункциональной развивающейся системы;</w:t>
      </w:r>
    </w:p>
    <w:p w:rsidR="00434A4D" w:rsidRDefault="00434A4D" w:rsidP="00BF07F4">
      <w:pPr>
        <w:spacing w:line="12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распознавать уровни и единицы языка в предъявленном тексте и видеть взаимосвязь между ними;</w:t>
      </w:r>
    </w:p>
    <w:p w:rsidR="00434A4D" w:rsidRDefault="00434A4D" w:rsidP="00BF07F4">
      <w:pPr>
        <w:jc w:val="both"/>
        <w:sectPr w:rsidR="00434A4D"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BF07F4">
      <w:pPr>
        <w:spacing w:line="378" w:lineRule="exact"/>
        <w:jc w:val="both"/>
        <w:rPr>
          <w:sz w:val="20"/>
          <w:szCs w:val="20"/>
        </w:rPr>
      </w:pPr>
    </w:p>
    <w:p w:rsidR="00434A4D" w:rsidRDefault="00434A4D" w:rsidP="00BF07F4">
      <w:pPr>
        <w:ind w:right="-259"/>
        <w:jc w:val="both"/>
        <w:rPr>
          <w:sz w:val="20"/>
          <w:szCs w:val="20"/>
        </w:rPr>
      </w:pPr>
      <w:r>
        <w:rPr>
          <w:rFonts w:ascii="Calibri" w:hAnsi="Calibri" w:cs="Calibri"/>
        </w:rPr>
        <w:t>5</w:t>
      </w:r>
    </w:p>
    <w:p w:rsidR="00434A4D" w:rsidRDefault="00434A4D" w:rsidP="00BF07F4">
      <w:pPr>
        <w:jc w:val="both"/>
        <w:sectPr w:rsidR="00434A4D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BF07F4">
      <w:pPr>
        <w:spacing w:line="249" w:lineRule="auto"/>
        <w:ind w:left="260" w:firstLine="708"/>
        <w:jc w:val="both"/>
        <w:rPr>
          <w:sz w:val="20"/>
          <w:szCs w:val="20"/>
        </w:rPr>
      </w:pPr>
      <w:r>
        <w:rPr>
          <w:sz w:val="23"/>
          <w:szCs w:val="23"/>
        </w:rPr>
        <w:t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434A4D" w:rsidRDefault="00434A4D" w:rsidP="00BF07F4">
      <w:pPr>
        <w:spacing w:line="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комментировать авторские высказывания на различные темы (в том числе о богатстве и выразительности русского языка);</w:t>
      </w:r>
    </w:p>
    <w:p w:rsidR="00434A4D" w:rsidRDefault="00434A4D" w:rsidP="00BF07F4">
      <w:pPr>
        <w:spacing w:line="2" w:lineRule="exact"/>
        <w:jc w:val="both"/>
        <w:rPr>
          <w:sz w:val="20"/>
          <w:szCs w:val="20"/>
        </w:rPr>
      </w:pPr>
    </w:p>
    <w:p w:rsidR="00434A4D" w:rsidRDefault="00434A4D" w:rsidP="00BF07F4">
      <w:pPr>
        <w:tabs>
          <w:tab w:val="left" w:pos="1660"/>
          <w:tab w:val="left" w:pos="3080"/>
          <w:tab w:val="left" w:pos="4500"/>
          <w:tab w:val="left" w:pos="7320"/>
          <w:tab w:val="left" w:pos="8740"/>
        </w:tabs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sz w:val="24"/>
          <w:szCs w:val="24"/>
        </w:rPr>
        <w:t>отмечать</w:t>
      </w:r>
      <w:r>
        <w:rPr>
          <w:sz w:val="20"/>
          <w:szCs w:val="20"/>
        </w:rPr>
        <w:tab/>
      </w:r>
      <w:r>
        <w:rPr>
          <w:sz w:val="24"/>
          <w:szCs w:val="24"/>
        </w:rPr>
        <w:t>отличия</w:t>
      </w:r>
      <w:r>
        <w:rPr>
          <w:sz w:val="20"/>
          <w:szCs w:val="20"/>
        </w:rPr>
        <w:tab/>
      </w:r>
      <w:r>
        <w:rPr>
          <w:sz w:val="24"/>
          <w:szCs w:val="24"/>
        </w:rPr>
        <w:t>языка художественной</w:t>
      </w:r>
      <w:r>
        <w:rPr>
          <w:sz w:val="20"/>
          <w:szCs w:val="20"/>
        </w:rPr>
        <w:tab/>
      </w:r>
      <w:r>
        <w:rPr>
          <w:sz w:val="24"/>
          <w:szCs w:val="24"/>
        </w:rPr>
        <w:t>литературы</w:t>
      </w:r>
      <w:r>
        <w:rPr>
          <w:sz w:val="20"/>
          <w:szCs w:val="20"/>
        </w:rPr>
        <w:tab/>
      </w:r>
      <w:r>
        <w:rPr>
          <w:sz w:val="23"/>
          <w:szCs w:val="23"/>
        </w:rPr>
        <w:t>от</w:t>
      </w: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других разновидностей современного русского языка;</w:t>
      </w:r>
    </w:p>
    <w:p w:rsidR="00434A4D" w:rsidRDefault="00434A4D" w:rsidP="00BF07F4">
      <w:pPr>
        <w:spacing w:line="12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иметь представление об историческом развитии русского языка и истории русского языкознания;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выражать согласие или несогласие с мнением собеседника в соответствии с правилами ведения диалогической речи;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дифференцировать главную и второстепенную информацию, известную и неизвестную информацию в прослушанном тексте;</w:t>
      </w:r>
    </w:p>
    <w:p w:rsidR="00434A4D" w:rsidRDefault="00434A4D" w:rsidP="00BF07F4">
      <w:pPr>
        <w:spacing w:line="14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проводить самостоятельный поиск текстовой и нетекстовой информации, отбирать и анализировать полученную информацию;</w:t>
      </w:r>
    </w:p>
    <w:p w:rsidR="00434A4D" w:rsidRDefault="00434A4D" w:rsidP="00BF07F4">
      <w:pPr>
        <w:spacing w:line="1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–оценивать стилистические ресурсы языка;</w:t>
      </w:r>
    </w:p>
    <w:p w:rsidR="00434A4D" w:rsidRDefault="00434A4D" w:rsidP="00BF07F4">
      <w:pPr>
        <w:tabs>
          <w:tab w:val="left" w:pos="1660"/>
          <w:tab w:val="left" w:pos="3080"/>
          <w:tab w:val="left" w:pos="4500"/>
          <w:tab w:val="left" w:pos="5900"/>
          <w:tab w:val="left" w:pos="6620"/>
          <w:tab w:val="left" w:pos="8040"/>
        </w:tabs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sz w:val="24"/>
          <w:szCs w:val="24"/>
        </w:rPr>
        <w:t>сохранять</w:t>
      </w:r>
      <w:r>
        <w:rPr>
          <w:sz w:val="20"/>
          <w:szCs w:val="20"/>
        </w:rPr>
        <w:tab/>
      </w:r>
      <w:r>
        <w:rPr>
          <w:sz w:val="24"/>
          <w:szCs w:val="24"/>
        </w:rPr>
        <w:t>стилевое</w:t>
      </w:r>
      <w:r>
        <w:rPr>
          <w:sz w:val="20"/>
          <w:szCs w:val="20"/>
        </w:rPr>
        <w:tab/>
      </w:r>
      <w:r>
        <w:rPr>
          <w:sz w:val="24"/>
          <w:szCs w:val="24"/>
        </w:rPr>
        <w:t>единство</w:t>
      </w:r>
      <w:r>
        <w:rPr>
          <w:sz w:val="20"/>
          <w:szCs w:val="20"/>
        </w:rPr>
        <w:tab/>
      </w:r>
      <w:r>
        <w:rPr>
          <w:sz w:val="24"/>
          <w:szCs w:val="24"/>
        </w:rPr>
        <w:t>при</w:t>
      </w:r>
      <w:r>
        <w:rPr>
          <w:sz w:val="20"/>
          <w:szCs w:val="20"/>
        </w:rPr>
        <w:tab/>
      </w:r>
      <w:r>
        <w:rPr>
          <w:sz w:val="24"/>
          <w:szCs w:val="24"/>
        </w:rPr>
        <w:t>создании</w:t>
      </w:r>
      <w:r>
        <w:rPr>
          <w:sz w:val="20"/>
          <w:szCs w:val="20"/>
        </w:rPr>
        <w:tab/>
      </w:r>
      <w:r>
        <w:rPr>
          <w:sz w:val="23"/>
          <w:szCs w:val="23"/>
        </w:rPr>
        <w:t>текста заданного</w:t>
      </w:r>
    </w:p>
    <w:p w:rsidR="00434A4D" w:rsidRDefault="00434A4D" w:rsidP="00BF07F4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функционального стиля;</w:t>
      </w:r>
    </w:p>
    <w:p w:rsidR="00434A4D" w:rsidRDefault="00434A4D" w:rsidP="00BF07F4">
      <w:pPr>
        <w:tabs>
          <w:tab w:val="left" w:pos="1660"/>
          <w:tab w:val="left" w:pos="2780"/>
          <w:tab w:val="left" w:pos="4120"/>
          <w:tab w:val="left" w:pos="6120"/>
          <w:tab w:val="left" w:pos="8060"/>
          <w:tab w:val="left" w:pos="9740"/>
        </w:tabs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sz w:val="24"/>
          <w:szCs w:val="24"/>
        </w:rPr>
        <w:t>владеть</w:t>
      </w:r>
      <w:r>
        <w:rPr>
          <w:sz w:val="20"/>
          <w:szCs w:val="20"/>
        </w:rPr>
        <w:tab/>
      </w:r>
      <w:r>
        <w:rPr>
          <w:sz w:val="24"/>
          <w:szCs w:val="24"/>
        </w:rPr>
        <w:t>умениями</w:t>
      </w:r>
      <w:r>
        <w:rPr>
          <w:sz w:val="20"/>
          <w:szCs w:val="20"/>
        </w:rPr>
        <w:tab/>
      </w:r>
      <w:r>
        <w:rPr>
          <w:sz w:val="24"/>
          <w:szCs w:val="24"/>
        </w:rPr>
        <w:t>информационно</w:t>
      </w:r>
      <w:r>
        <w:rPr>
          <w:sz w:val="20"/>
          <w:szCs w:val="20"/>
        </w:rPr>
        <w:tab/>
      </w:r>
      <w:r>
        <w:rPr>
          <w:sz w:val="24"/>
          <w:szCs w:val="24"/>
        </w:rPr>
        <w:t>перерабатывать</w:t>
      </w:r>
      <w:r>
        <w:rPr>
          <w:sz w:val="20"/>
          <w:szCs w:val="20"/>
        </w:rPr>
        <w:tab/>
      </w:r>
      <w:r>
        <w:rPr>
          <w:sz w:val="24"/>
          <w:szCs w:val="24"/>
        </w:rPr>
        <w:t>прочитанные</w:t>
      </w:r>
      <w:r>
        <w:rPr>
          <w:sz w:val="20"/>
          <w:szCs w:val="20"/>
        </w:rPr>
        <w:tab/>
      </w:r>
      <w:r>
        <w:rPr>
          <w:sz w:val="24"/>
          <w:szCs w:val="24"/>
        </w:rPr>
        <w:t>и</w:t>
      </w:r>
    </w:p>
    <w:p w:rsidR="00434A4D" w:rsidRDefault="00434A4D" w:rsidP="00BF07F4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прослушанные тексты и представлять их в виде тезисов, конспектов, аннотаций, рефератов;</w:t>
      </w: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создавать отзывы и рецензии на предложенный текст;</w:t>
      </w: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–соблюдать культуру чтения, говорения, аудирования и письма;</w:t>
      </w:r>
    </w:p>
    <w:p w:rsidR="00434A4D" w:rsidRDefault="00434A4D" w:rsidP="00BF07F4">
      <w:pPr>
        <w:spacing w:line="12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соблюдать нормы речевого поведения в разговорной речи, а также в учебно-научной и официально-деловой сферах общения;</w:t>
      </w:r>
    </w:p>
    <w:p w:rsidR="00434A4D" w:rsidRDefault="00434A4D" w:rsidP="00BF07F4">
      <w:pPr>
        <w:spacing w:line="2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–осуществлять речевой самоконтроль;</w:t>
      </w:r>
    </w:p>
    <w:p w:rsidR="00434A4D" w:rsidRDefault="00434A4D" w:rsidP="00BF07F4">
      <w:pPr>
        <w:spacing w:line="12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434A4D" w:rsidRDefault="00434A4D" w:rsidP="00BF07F4">
      <w:pPr>
        <w:spacing w:line="14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right="8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34A4D" w:rsidRDefault="00434A4D" w:rsidP="00BF07F4">
      <w:pPr>
        <w:spacing w:line="14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оценивать эстетическую сторону речевого высказывания при анализе текстов (в том числе художественной литературы).</w:t>
      </w:r>
    </w:p>
    <w:p w:rsidR="00434A4D" w:rsidRDefault="00434A4D" w:rsidP="00BF07F4">
      <w:pPr>
        <w:spacing w:line="278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Выпускник на углубленном уровне получит возможность научиться:</w:t>
      </w: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проводить комплексный анализ языковых единиц в тексте;</w:t>
      </w: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выделять и описывать социальные функции русского языка;</w:t>
      </w:r>
    </w:p>
    <w:p w:rsidR="00434A4D" w:rsidRDefault="00434A4D" w:rsidP="00BF07F4">
      <w:pPr>
        <w:spacing w:line="12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434A4D" w:rsidRDefault="00434A4D" w:rsidP="00BF07F4">
      <w:pPr>
        <w:spacing w:line="13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анализировать языковые явления и факты, допускающие неоднозначную интерпретацию;</w:t>
      </w:r>
    </w:p>
    <w:p w:rsidR="00434A4D" w:rsidRDefault="00434A4D" w:rsidP="00BF07F4">
      <w:pPr>
        <w:spacing w:line="1" w:lineRule="exact"/>
        <w:jc w:val="both"/>
        <w:rPr>
          <w:sz w:val="20"/>
          <w:szCs w:val="20"/>
        </w:r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–характеризовать роль форм русского языка в становлении и развитии русского</w:t>
      </w:r>
    </w:p>
    <w:p w:rsidR="00434A4D" w:rsidRDefault="00434A4D" w:rsidP="00BF07F4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языка;</w:t>
      </w:r>
    </w:p>
    <w:p w:rsidR="00434A4D" w:rsidRDefault="00434A4D" w:rsidP="00BF07F4">
      <w:pPr>
        <w:spacing w:line="12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right="30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проводить анализ прочитанных и прослушанных текстов и представлять их в виде доклада, статьи, рецензии, резюме;</w:t>
      </w:r>
    </w:p>
    <w:p w:rsidR="00434A4D" w:rsidRDefault="00434A4D" w:rsidP="00BF07F4">
      <w:pPr>
        <w:spacing w:line="14" w:lineRule="exact"/>
        <w:jc w:val="both"/>
        <w:rPr>
          <w:sz w:val="20"/>
          <w:szCs w:val="20"/>
        </w:rPr>
      </w:pPr>
    </w:p>
    <w:p w:rsidR="00434A4D" w:rsidRDefault="00434A4D" w:rsidP="00BF07F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– 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434A4D" w:rsidRDefault="00434A4D" w:rsidP="00BF07F4">
      <w:pPr>
        <w:spacing w:line="2" w:lineRule="exact"/>
        <w:jc w:val="both"/>
        <w:rPr>
          <w:sz w:val="20"/>
          <w:szCs w:val="20"/>
        </w:rPr>
      </w:pPr>
    </w:p>
    <w:p w:rsidR="00434A4D" w:rsidRDefault="00434A4D" w:rsidP="00BF07F4">
      <w:pPr>
        <w:tabs>
          <w:tab w:val="left" w:pos="1660"/>
          <w:tab w:val="left" w:pos="3080"/>
          <w:tab w:val="left" w:pos="4500"/>
          <w:tab w:val="left" w:pos="5900"/>
          <w:tab w:val="left" w:pos="8040"/>
          <w:tab w:val="left" w:pos="8740"/>
        </w:tabs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sz w:val="24"/>
          <w:szCs w:val="24"/>
        </w:rPr>
        <w:t>критически</w:t>
      </w:r>
      <w:r>
        <w:rPr>
          <w:sz w:val="24"/>
          <w:szCs w:val="24"/>
        </w:rPr>
        <w:tab/>
        <w:t>оценивать</w:t>
      </w:r>
      <w:r>
        <w:rPr>
          <w:sz w:val="20"/>
          <w:szCs w:val="20"/>
        </w:rPr>
        <w:tab/>
      </w:r>
      <w:r>
        <w:rPr>
          <w:sz w:val="24"/>
          <w:szCs w:val="24"/>
        </w:rPr>
        <w:t>устный</w:t>
      </w:r>
      <w:r>
        <w:rPr>
          <w:sz w:val="20"/>
          <w:szCs w:val="20"/>
        </w:rPr>
        <w:tab/>
      </w:r>
      <w:r>
        <w:rPr>
          <w:sz w:val="24"/>
          <w:szCs w:val="24"/>
        </w:rPr>
        <w:t>монологический</w:t>
      </w:r>
      <w:r>
        <w:rPr>
          <w:sz w:val="20"/>
          <w:szCs w:val="20"/>
        </w:rPr>
        <w:tab/>
      </w:r>
      <w:r>
        <w:rPr>
          <w:sz w:val="24"/>
          <w:szCs w:val="24"/>
        </w:rPr>
        <w:t>текст</w:t>
      </w:r>
      <w:r>
        <w:rPr>
          <w:sz w:val="20"/>
          <w:szCs w:val="20"/>
        </w:rPr>
        <w:tab/>
      </w:r>
      <w:r>
        <w:t>и</w:t>
      </w: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устный диалогический текст;</w:t>
      </w:r>
    </w:p>
    <w:p w:rsidR="00434A4D" w:rsidRDefault="00434A4D" w:rsidP="00BF07F4">
      <w:pPr>
        <w:tabs>
          <w:tab w:val="left" w:pos="1660"/>
          <w:tab w:val="left" w:pos="3080"/>
          <w:tab w:val="left" w:pos="5200"/>
          <w:tab w:val="left" w:pos="5900"/>
          <w:tab w:val="left" w:pos="7320"/>
          <w:tab w:val="left" w:pos="8740"/>
        </w:tabs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sz w:val="24"/>
          <w:szCs w:val="24"/>
        </w:rPr>
        <w:t>выступать</w:t>
      </w:r>
      <w:r>
        <w:rPr>
          <w:sz w:val="20"/>
          <w:szCs w:val="20"/>
        </w:rPr>
        <w:tab/>
      </w:r>
      <w:r>
        <w:rPr>
          <w:sz w:val="24"/>
          <w:szCs w:val="24"/>
        </w:rPr>
        <w:t>перед  аудиторией</w:t>
      </w:r>
      <w:r>
        <w:rPr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sz w:val="24"/>
          <w:szCs w:val="24"/>
        </w:rPr>
        <w:t>текстами</w:t>
      </w:r>
      <w:r>
        <w:rPr>
          <w:sz w:val="20"/>
          <w:szCs w:val="20"/>
        </w:rPr>
        <w:tab/>
      </w:r>
      <w:r>
        <w:rPr>
          <w:sz w:val="24"/>
          <w:szCs w:val="24"/>
        </w:rPr>
        <w:t>различной</w:t>
      </w:r>
      <w:r>
        <w:rPr>
          <w:sz w:val="20"/>
          <w:szCs w:val="20"/>
        </w:rPr>
        <w:tab/>
      </w:r>
      <w:r>
        <w:rPr>
          <w:sz w:val="23"/>
          <w:szCs w:val="23"/>
        </w:rPr>
        <w:t>жанровой</w:t>
      </w:r>
    </w:p>
    <w:p w:rsidR="00434A4D" w:rsidRDefault="00434A4D" w:rsidP="00BF07F4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принадлежности;</w:t>
      </w:r>
    </w:p>
    <w:p w:rsidR="00434A4D" w:rsidRDefault="00434A4D" w:rsidP="00BF07F4">
      <w:pPr>
        <w:jc w:val="both"/>
        <w:sectPr w:rsidR="00434A4D"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BF07F4">
      <w:pPr>
        <w:spacing w:line="376" w:lineRule="exact"/>
        <w:jc w:val="both"/>
        <w:rPr>
          <w:sz w:val="20"/>
          <w:szCs w:val="20"/>
        </w:rPr>
      </w:pPr>
    </w:p>
    <w:p w:rsidR="00434A4D" w:rsidRDefault="00434A4D" w:rsidP="00BF07F4">
      <w:pPr>
        <w:ind w:right="-259"/>
        <w:jc w:val="both"/>
        <w:rPr>
          <w:sz w:val="20"/>
          <w:szCs w:val="20"/>
        </w:rPr>
      </w:pPr>
      <w:r>
        <w:rPr>
          <w:rFonts w:ascii="Calibri" w:hAnsi="Calibri" w:cs="Calibri"/>
        </w:rPr>
        <w:t>6</w:t>
      </w:r>
    </w:p>
    <w:p w:rsidR="00434A4D" w:rsidRDefault="00434A4D" w:rsidP="00BF07F4">
      <w:pPr>
        <w:jc w:val="both"/>
        <w:sectPr w:rsidR="00434A4D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–осуществлять речевой самоконтроль, самооценку, самокоррекцию;</w:t>
      </w: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использовать языковые средства с учетом вариативности современного русского</w:t>
      </w:r>
    </w:p>
    <w:p w:rsidR="00434A4D" w:rsidRDefault="00434A4D" w:rsidP="00BF07F4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языка;</w:t>
      </w:r>
    </w:p>
    <w:p w:rsidR="00434A4D" w:rsidRDefault="00434A4D" w:rsidP="00BF07F4">
      <w:pPr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3"/>
          <w:szCs w:val="23"/>
        </w:rPr>
        <w:t>проводить анализ коммуникативных качеств и эффективности речи;</w:t>
      </w:r>
    </w:p>
    <w:p w:rsidR="00434A4D" w:rsidRDefault="00434A4D" w:rsidP="00BF07F4">
      <w:pPr>
        <w:tabs>
          <w:tab w:val="left" w:pos="1660"/>
          <w:tab w:val="left" w:pos="3320"/>
          <w:tab w:val="left" w:pos="4220"/>
          <w:tab w:val="left" w:pos="4540"/>
          <w:tab w:val="left" w:pos="5960"/>
          <w:tab w:val="left" w:pos="9120"/>
        </w:tabs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sz w:val="24"/>
          <w:szCs w:val="24"/>
        </w:rPr>
        <w:t>редактировать</w:t>
      </w:r>
      <w:r>
        <w:rPr>
          <w:sz w:val="24"/>
          <w:szCs w:val="24"/>
        </w:rPr>
        <w:tab/>
        <w:t>устные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письменные</w:t>
      </w:r>
      <w:r>
        <w:rPr>
          <w:sz w:val="24"/>
          <w:szCs w:val="24"/>
        </w:rPr>
        <w:tab/>
        <w:t>тексты различных  стилей и</w:t>
      </w:r>
      <w:r>
        <w:rPr>
          <w:sz w:val="24"/>
          <w:szCs w:val="24"/>
        </w:rPr>
        <w:tab/>
        <w:t>жанров</w:t>
      </w:r>
    </w:p>
    <w:p w:rsidR="00434A4D" w:rsidRDefault="00434A4D" w:rsidP="00BF07F4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на основе знаний о нормах русского литературного языка;</w:t>
      </w:r>
    </w:p>
    <w:p w:rsidR="00434A4D" w:rsidRDefault="00434A4D" w:rsidP="00BF07F4">
      <w:pPr>
        <w:tabs>
          <w:tab w:val="left" w:pos="5200"/>
          <w:tab w:val="left" w:pos="7980"/>
        </w:tabs>
        <w:ind w:left="980"/>
        <w:jc w:val="both"/>
        <w:rPr>
          <w:sz w:val="20"/>
          <w:szCs w:val="20"/>
        </w:rPr>
      </w:pPr>
      <w:r>
        <w:rPr>
          <w:sz w:val="24"/>
          <w:szCs w:val="24"/>
        </w:rPr>
        <w:t>определять  пути  совершенствования</w:t>
      </w:r>
      <w:r>
        <w:rPr>
          <w:sz w:val="20"/>
          <w:szCs w:val="20"/>
        </w:rPr>
        <w:tab/>
      </w:r>
      <w:r>
        <w:rPr>
          <w:sz w:val="24"/>
          <w:szCs w:val="24"/>
        </w:rPr>
        <w:t>собственных</w:t>
      </w:r>
      <w:r>
        <w:rPr>
          <w:sz w:val="20"/>
          <w:szCs w:val="20"/>
        </w:rPr>
        <w:tab/>
      </w:r>
      <w:r>
        <w:rPr>
          <w:sz w:val="24"/>
          <w:szCs w:val="24"/>
        </w:rPr>
        <w:t>коммуникативных</w:t>
      </w:r>
    </w:p>
    <w:p w:rsidR="00434A4D" w:rsidRDefault="00434A4D" w:rsidP="00BF07F4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способностей и культуры речи.</w:t>
      </w:r>
    </w:p>
    <w:p w:rsidR="00434A4D" w:rsidRDefault="00434A4D" w:rsidP="00BF07F4">
      <w:pPr>
        <w:spacing w:line="200" w:lineRule="exact"/>
        <w:jc w:val="both"/>
        <w:rPr>
          <w:sz w:val="20"/>
          <w:szCs w:val="20"/>
        </w:rPr>
      </w:pPr>
    </w:p>
    <w:p w:rsidR="00434A4D" w:rsidRDefault="00434A4D" w:rsidP="00550322">
      <w:pPr>
        <w:spacing w:line="200" w:lineRule="exact"/>
        <w:rPr>
          <w:sz w:val="20"/>
          <w:szCs w:val="20"/>
        </w:rPr>
      </w:pPr>
    </w:p>
    <w:p w:rsidR="00434A4D" w:rsidRDefault="00434A4D" w:rsidP="00550322">
      <w:pPr>
        <w:spacing w:line="200" w:lineRule="exact"/>
        <w:rPr>
          <w:sz w:val="20"/>
          <w:szCs w:val="20"/>
        </w:rPr>
      </w:pPr>
    </w:p>
    <w:p w:rsidR="00434A4D" w:rsidRDefault="00434A4D" w:rsidP="00550322">
      <w:pPr>
        <w:spacing w:line="245" w:lineRule="exact"/>
        <w:rPr>
          <w:sz w:val="20"/>
          <w:szCs w:val="20"/>
        </w:rPr>
      </w:pPr>
    </w:p>
    <w:p w:rsidR="00434A4D" w:rsidRDefault="00434A4D" w:rsidP="00550322">
      <w:pPr>
        <w:numPr>
          <w:ilvl w:val="0"/>
          <w:numId w:val="6"/>
        </w:numPr>
        <w:tabs>
          <w:tab w:val="left" w:pos="2428"/>
        </w:tabs>
        <w:spacing w:line="235" w:lineRule="auto"/>
        <w:ind w:left="980" w:firstLine="11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Основное содержание учебного предмета «Русский язык» Язык. Общие сведения о языке. Основные разделы науки о языке </w:t>
      </w:r>
      <w:r>
        <w:rPr>
          <w:sz w:val="24"/>
          <w:szCs w:val="24"/>
        </w:rPr>
        <w:t>Язык как многофункциональная развивающаяся знаковая система и общественное</w:t>
      </w:r>
    </w:p>
    <w:p w:rsidR="00434A4D" w:rsidRDefault="00434A4D" w:rsidP="00550322">
      <w:pPr>
        <w:spacing w:line="13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явление. Языки естественные и искусственные. Языки государственные, мировые, межнационального общения.</w:t>
      </w:r>
    </w:p>
    <w:p w:rsidR="00434A4D" w:rsidRDefault="00434A4D" w:rsidP="00550322">
      <w:pPr>
        <w:spacing w:line="2" w:lineRule="exact"/>
        <w:rPr>
          <w:sz w:val="20"/>
          <w:szCs w:val="20"/>
        </w:rPr>
      </w:pPr>
    </w:p>
    <w:p w:rsidR="00434A4D" w:rsidRDefault="00434A4D" w:rsidP="00550322">
      <w:pPr>
        <w:ind w:left="980"/>
        <w:rPr>
          <w:sz w:val="20"/>
          <w:szCs w:val="20"/>
        </w:rPr>
      </w:pPr>
      <w:r>
        <w:rPr>
          <w:sz w:val="24"/>
          <w:szCs w:val="24"/>
        </w:rPr>
        <w:t xml:space="preserve">Основные функции языка. </w:t>
      </w:r>
      <w:r>
        <w:rPr>
          <w:i/>
          <w:iCs/>
          <w:sz w:val="24"/>
          <w:szCs w:val="24"/>
        </w:rPr>
        <w:t>Социальные функции русского языка.</w:t>
      </w:r>
    </w:p>
    <w:p w:rsidR="00434A4D" w:rsidRDefault="00434A4D" w:rsidP="00550322">
      <w:pPr>
        <w:spacing w:line="12" w:lineRule="exact"/>
        <w:rPr>
          <w:sz w:val="20"/>
          <w:szCs w:val="20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>
        <w:rPr>
          <w:i/>
          <w:iCs/>
          <w:sz w:val="24"/>
          <w:szCs w:val="24"/>
        </w:rPr>
        <w:t xml:space="preserve">Роль форм русскогоязыка в становлении и развитии русского языка. </w:t>
      </w:r>
      <w:r>
        <w:rPr>
          <w:sz w:val="24"/>
          <w:szCs w:val="24"/>
        </w:rPr>
        <w:t>Активные процессы в русском языке насовременном этапе. Взаимообогащение языков как результат взаимодействия национальных культур. Проблемы экологии языка.</w:t>
      </w:r>
    </w:p>
    <w:p w:rsidR="00434A4D" w:rsidRDefault="00434A4D" w:rsidP="00550322">
      <w:pPr>
        <w:spacing w:line="17" w:lineRule="exact"/>
        <w:rPr>
          <w:sz w:val="20"/>
          <w:szCs w:val="20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434A4D" w:rsidRDefault="00434A4D" w:rsidP="00550322">
      <w:pPr>
        <w:spacing w:line="282" w:lineRule="exact"/>
        <w:rPr>
          <w:sz w:val="20"/>
          <w:szCs w:val="20"/>
        </w:rPr>
      </w:pPr>
    </w:p>
    <w:p w:rsidR="00434A4D" w:rsidRDefault="00434A4D" w:rsidP="00550322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Речь. Речевое общение</w:t>
      </w:r>
    </w:p>
    <w:p w:rsidR="00434A4D" w:rsidRDefault="00434A4D" w:rsidP="00550322">
      <w:pPr>
        <w:spacing w:line="7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>
        <w:rPr>
          <w:i/>
          <w:iCs/>
          <w:sz w:val="24"/>
          <w:szCs w:val="24"/>
        </w:rPr>
        <w:t>Комплексный лингвистический анализ текста.</w:t>
      </w:r>
    </w:p>
    <w:p w:rsidR="00434A4D" w:rsidRDefault="00434A4D" w:rsidP="00550322">
      <w:pPr>
        <w:sectPr w:rsidR="00434A4D">
          <w:pgSz w:w="11900" w:h="16838"/>
          <w:pgMar w:top="1125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550322">
      <w:pPr>
        <w:spacing w:line="200" w:lineRule="exact"/>
        <w:rPr>
          <w:sz w:val="20"/>
          <w:szCs w:val="20"/>
        </w:rPr>
      </w:pPr>
    </w:p>
    <w:p w:rsidR="00434A4D" w:rsidRDefault="00434A4D" w:rsidP="00550322">
      <w:pPr>
        <w:spacing w:line="200" w:lineRule="exact"/>
        <w:rPr>
          <w:sz w:val="20"/>
          <w:szCs w:val="20"/>
        </w:rPr>
      </w:pPr>
    </w:p>
    <w:p w:rsidR="00434A4D" w:rsidRDefault="00434A4D" w:rsidP="00550322">
      <w:pPr>
        <w:spacing w:line="257" w:lineRule="exact"/>
        <w:rPr>
          <w:sz w:val="20"/>
          <w:szCs w:val="20"/>
        </w:rPr>
      </w:pPr>
    </w:p>
    <w:p w:rsidR="00434A4D" w:rsidRDefault="00434A4D" w:rsidP="00550322">
      <w:pPr>
        <w:ind w:right="-259"/>
        <w:jc w:val="center"/>
        <w:rPr>
          <w:sz w:val="20"/>
          <w:szCs w:val="20"/>
        </w:rPr>
      </w:pPr>
      <w:r>
        <w:rPr>
          <w:rFonts w:ascii="Calibri" w:hAnsi="Calibri" w:cs="Calibri"/>
        </w:rPr>
        <w:t>7</w:t>
      </w:r>
    </w:p>
    <w:p w:rsidR="00434A4D" w:rsidRDefault="00434A4D" w:rsidP="00550322">
      <w:pPr>
        <w:sectPr w:rsidR="00434A4D">
          <w:type w:val="continuous"/>
          <w:pgSz w:w="11900" w:h="16838"/>
          <w:pgMar w:top="1125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55032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>
        <w:rPr>
          <w:i/>
          <w:iCs/>
          <w:sz w:val="24"/>
          <w:szCs w:val="24"/>
        </w:rPr>
        <w:t>Выступление перед аудиторией с докладом;представление реферата, проекта на лингвистическую тему.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ind w:left="980"/>
        <w:rPr>
          <w:sz w:val="20"/>
          <w:szCs w:val="20"/>
        </w:rPr>
      </w:pPr>
      <w:r>
        <w:rPr>
          <w:i/>
          <w:iCs/>
          <w:sz w:val="23"/>
          <w:szCs w:val="23"/>
        </w:rPr>
        <w:t>Культура публичного выступления с текстами различной жанровой принадлежности.</w:t>
      </w:r>
    </w:p>
    <w:p w:rsidR="00434A4D" w:rsidRDefault="00434A4D" w:rsidP="00550322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Речевой самоконтроль, самооценка, самокоррекция.</w:t>
      </w:r>
    </w:p>
    <w:p w:rsidR="00434A4D" w:rsidRDefault="00434A4D" w:rsidP="00550322">
      <w:pPr>
        <w:spacing w:line="12" w:lineRule="exact"/>
        <w:rPr>
          <w:sz w:val="20"/>
          <w:szCs w:val="20"/>
        </w:rPr>
      </w:pPr>
    </w:p>
    <w:p w:rsidR="00434A4D" w:rsidRDefault="00434A4D" w:rsidP="0055032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</w:r>
    </w:p>
    <w:p w:rsidR="00434A4D" w:rsidRDefault="00434A4D" w:rsidP="00550322">
      <w:pPr>
        <w:spacing w:line="17" w:lineRule="exact"/>
        <w:rPr>
          <w:sz w:val="20"/>
          <w:szCs w:val="20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434A4D" w:rsidRDefault="00434A4D" w:rsidP="00550322">
      <w:pPr>
        <w:spacing w:line="2" w:lineRule="exact"/>
        <w:rPr>
          <w:sz w:val="20"/>
          <w:szCs w:val="20"/>
        </w:rPr>
      </w:pPr>
    </w:p>
    <w:p w:rsidR="00434A4D" w:rsidRDefault="00434A4D" w:rsidP="00550322">
      <w:pPr>
        <w:ind w:left="980"/>
        <w:rPr>
          <w:sz w:val="20"/>
          <w:szCs w:val="20"/>
        </w:rPr>
      </w:pPr>
      <w:r>
        <w:rPr>
          <w:sz w:val="24"/>
          <w:szCs w:val="24"/>
        </w:rPr>
        <w:t>Основные изобразительно-выразительные средства языка.</w:t>
      </w:r>
    </w:p>
    <w:p w:rsidR="00434A4D" w:rsidRDefault="00434A4D" w:rsidP="00550322">
      <w:pPr>
        <w:ind w:left="980"/>
        <w:rPr>
          <w:sz w:val="20"/>
          <w:szCs w:val="20"/>
        </w:rPr>
      </w:pPr>
      <w:r>
        <w:rPr>
          <w:sz w:val="24"/>
          <w:szCs w:val="24"/>
        </w:rPr>
        <w:t>Текст. Признаки текста.</w:t>
      </w:r>
    </w:p>
    <w:p w:rsidR="00434A4D" w:rsidRDefault="00434A4D" w:rsidP="00550322">
      <w:pPr>
        <w:spacing w:line="12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434A4D" w:rsidRDefault="00434A4D" w:rsidP="00550322">
      <w:pPr>
        <w:spacing w:line="2" w:lineRule="exact"/>
        <w:rPr>
          <w:sz w:val="20"/>
          <w:szCs w:val="20"/>
        </w:rPr>
      </w:pPr>
    </w:p>
    <w:p w:rsidR="00434A4D" w:rsidRDefault="00434A4D" w:rsidP="00550322">
      <w:pPr>
        <w:ind w:left="980"/>
        <w:rPr>
          <w:sz w:val="20"/>
          <w:szCs w:val="20"/>
        </w:rPr>
      </w:pPr>
      <w:r>
        <w:rPr>
          <w:sz w:val="24"/>
          <w:szCs w:val="24"/>
        </w:rPr>
        <w:t>Информационная переработка текста. Виды преобразования текста.</w:t>
      </w:r>
    </w:p>
    <w:p w:rsidR="00434A4D" w:rsidRDefault="00434A4D" w:rsidP="00550322">
      <w:pPr>
        <w:spacing w:line="12" w:lineRule="exact"/>
        <w:rPr>
          <w:sz w:val="20"/>
          <w:szCs w:val="20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Лингвистический анализ текстов различных функциональных разновидностей языка. </w:t>
      </w:r>
      <w:r>
        <w:rPr>
          <w:i/>
          <w:iCs/>
          <w:sz w:val="24"/>
          <w:szCs w:val="24"/>
        </w:rPr>
        <w:t>Проведение стилистического анализа текстов разных стилей и функциональных разновидностей языка.</w:t>
      </w:r>
    </w:p>
    <w:p w:rsidR="00434A4D" w:rsidRDefault="00434A4D" w:rsidP="00550322">
      <w:pPr>
        <w:spacing w:line="282" w:lineRule="exact"/>
        <w:rPr>
          <w:sz w:val="20"/>
          <w:szCs w:val="20"/>
        </w:rPr>
      </w:pPr>
    </w:p>
    <w:p w:rsidR="00434A4D" w:rsidRDefault="00434A4D" w:rsidP="00550322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Культура речи</w:t>
      </w:r>
    </w:p>
    <w:p w:rsidR="00434A4D" w:rsidRDefault="00434A4D" w:rsidP="00550322">
      <w:pPr>
        <w:tabs>
          <w:tab w:val="left" w:pos="2120"/>
          <w:tab w:val="left" w:pos="2820"/>
          <w:tab w:val="left" w:pos="3380"/>
          <w:tab w:val="left" w:pos="4260"/>
          <w:tab w:val="left" w:pos="5840"/>
          <w:tab w:val="left" w:pos="7100"/>
          <w:tab w:val="left" w:pos="8140"/>
          <w:tab w:val="left" w:pos="9340"/>
        </w:tabs>
        <w:ind w:left="980"/>
        <w:rPr>
          <w:sz w:val="20"/>
          <w:szCs w:val="20"/>
        </w:rPr>
      </w:pPr>
      <w:r>
        <w:rPr>
          <w:sz w:val="24"/>
          <w:szCs w:val="24"/>
        </w:rPr>
        <w:t>Культура</w:t>
      </w:r>
      <w:r>
        <w:rPr>
          <w:sz w:val="24"/>
          <w:szCs w:val="24"/>
        </w:rPr>
        <w:tab/>
        <w:t>речи</w:t>
      </w:r>
      <w:r>
        <w:rPr>
          <w:sz w:val="24"/>
          <w:szCs w:val="24"/>
        </w:rPr>
        <w:tab/>
        <w:t>как</w:t>
      </w:r>
      <w:r>
        <w:rPr>
          <w:sz w:val="24"/>
          <w:szCs w:val="24"/>
        </w:rPr>
        <w:tab/>
        <w:t>раздел</w:t>
      </w:r>
      <w:r>
        <w:rPr>
          <w:sz w:val="24"/>
          <w:szCs w:val="24"/>
        </w:rPr>
        <w:tab/>
        <w:t>лингвистики.</w:t>
      </w:r>
      <w:r>
        <w:rPr>
          <w:sz w:val="24"/>
          <w:szCs w:val="24"/>
        </w:rPr>
        <w:tab/>
        <w:t>Основные</w:t>
      </w:r>
      <w:r>
        <w:rPr>
          <w:sz w:val="24"/>
          <w:szCs w:val="24"/>
        </w:rPr>
        <w:tab/>
        <w:t>аспекты</w:t>
      </w:r>
      <w:r>
        <w:rPr>
          <w:sz w:val="24"/>
          <w:szCs w:val="24"/>
        </w:rPr>
        <w:tab/>
        <w:t>культуры</w:t>
      </w:r>
      <w:r>
        <w:rPr>
          <w:sz w:val="20"/>
          <w:szCs w:val="20"/>
        </w:rPr>
        <w:tab/>
      </w:r>
      <w:r>
        <w:rPr>
          <w:sz w:val="23"/>
          <w:szCs w:val="23"/>
        </w:rPr>
        <w:t>речи:</w:t>
      </w:r>
    </w:p>
    <w:p w:rsidR="00434A4D" w:rsidRDefault="00434A4D" w:rsidP="00550322">
      <w:pPr>
        <w:ind w:left="260"/>
        <w:rPr>
          <w:sz w:val="20"/>
          <w:szCs w:val="20"/>
        </w:rPr>
      </w:pPr>
      <w:r>
        <w:rPr>
          <w:sz w:val="24"/>
          <w:szCs w:val="24"/>
        </w:rPr>
        <w:t>нормативный, коммуникативный и этический.</w:t>
      </w:r>
    </w:p>
    <w:p w:rsidR="00434A4D" w:rsidRDefault="00434A4D" w:rsidP="00550322">
      <w:pPr>
        <w:spacing w:line="12" w:lineRule="exact"/>
        <w:rPr>
          <w:sz w:val="20"/>
          <w:szCs w:val="20"/>
        </w:rPr>
      </w:pPr>
    </w:p>
    <w:p w:rsidR="00434A4D" w:rsidRDefault="00434A4D" w:rsidP="0055032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980"/>
        <w:rPr>
          <w:sz w:val="20"/>
          <w:szCs w:val="20"/>
        </w:rPr>
      </w:pPr>
      <w:r>
        <w:rPr>
          <w:sz w:val="24"/>
          <w:szCs w:val="24"/>
        </w:rPr>
        <w:t>Культура видов речевой деятельности – чтения, аудирования, говорения и письма. Культура публичной речи. Публичное выступление: выбор темы, определение цели,</w:t>
      </w:r>
    </w:p>
    <w:p w:rsidR="00434A4D" w:rsidRDefault="00434A4D" w:rsidP="00550322">
      <w:pPr>
        <w:spacing w:line="2" w:lineRule="exact"/>
        <w:rPr>
          <w:sz w:val="20"/>
          <w:szCs w:val="20"/>
        </w:rPr>
      </w:pPr>
    </w:p>
    <w:p w:rsidR="00434A4D" w:rsidRDefault="00434A4D" w:rsidP="00550322">
      <w:pPr>
        <w:ind w:left="260"/>
        <w:rPr>
          <w:sz w:val="20"/>
          <w:szCs w:val="20"/>
        </w:rPr>
      </w:pPr>
      <w:r>
        <w:rPr>
          <w:sz w:val="24"/>
          <w:szCs w:val="24"/>
        </w:rPr>
        <w:t>поиск материала. Композиция публичного выступления.</w:t>
      </w:r>
    </w:p>
    <w:p w:rsidR="00434A4D" w:rsidRDefault="00434A4D" w:rsidP="00550322">
      <w:pPr>
        <w:spacing w:line="12" w:lineRule="exact"/>
        <w:rPr>
          <w:sz w:val="20"/>
          <w:szCs w:val="20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434A4D" w:rsidRDefault="00434A4D" w:rsidP="00550322">
      <w:pPr>
        <w:spacing w:line="14" w:lineRule="exact"/>
        <w:rPr>
          <w:sz w:val="20"/>
          <w:szCs w:val="20"/>
        </w:rPr>
      </w:pPr>
    </w:p>
    <w:p w:rsidR="00434A4D" w:rsidRDefault="00434A4D" w:rsidP="0055032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</w:t>
      </w:r>
    </w:p>
    <w:p w:rsidR="00434A4D" w:rsidRDefault="00434A4D" w:rsidP="00550322">
      <w:pPr>
        <w:sectPr w:rsidR="00434A4D"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550322">
      <w:pPr>
        <w:spacing w:line="378" w:lineRule="exact"/>
        <w:rPr>
          <w:sz w:val="20"/>
          <w:szCs w:val="20"/>
        </w:rPr>
      </w:pPr>
    </w:p>
    <w:p w:rsidR="00434A4D" w:rsidRDefault="00434A4D" w:rsidP="00550322">
      <w:pPr>
        <w:ind w:right="-259"/>
        <w:jc w:val="center"/>
        <w:rPr>
          <w:sz w:val="20"/>
          <w:szCs w:val="20"/>
        </w:rPr>
      </w:pPr>
      <w:r>
        <w:rPr>
          <w:rFonts w:ascii="Calibri" w:hAnsi="Calibri" w:cs="Calibri"/>
        </w:rPr>
        <w:t>8</w:t>
      </w:r>
    </w:p>
    <w:p w:rsidR="00434A4D" w:rsidRDefault="00434A4D" w:rsidP="00550322">
      <w:pPr>
        <w:sectPr w:rsidR="00434A4D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434A4D" w:rsidRDefault="00434A4D" w:rsidP="00550322">
      <w:pPr>
        <w:spacing w:line="238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>
        <w:rPr>
          <w:i/>
          <w:iCs/>
          <w:sz w:val="24"/>
          <w:szCs w:val="24"/>
        </w:rPr>
        <w:t xml:space="preserve">Совершенствование собственных коммуникативных способностей икультуры речи. </w:t>
      </w:r>
      <w:r>
        <w:rPr>
          <w:sz w:val="24"/>
          <w:szCs w:val="24"/>
        </w:rPr>
        <w:t>Соблюдение норм литературного языка в речевой практике. Уместностьиспользования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:rsidR="00434A4D" w:rsidRDefault="00434A4D" w:rsidP="00550322">
      <w:pPr>
        <w:spacing w:line="4" w:lineRule="exact"/>
        <w:rPr>
          <w:sz w:val="20"/>
          <w:szCs w:val="20"/>
        </w:rPr>
      </w:pPr>
    </w:p>
    <w:p w:rsidR="00434A4D" w:rsidRDefault="00434A4D" w:rsidP="00550322">
      <w:pPr>
        <w:ind w:left="980"/>
        <w:rPr>
          <w:sz w:val="20"/>
          <w:szCs w:val="20"/>
        </w:rPr>
      </w:pPr>
      <w:r>
        <w:rPr>
          <w:sz w:val="24"/>
          <w:szCs w:val="24"/>
        </w:rPr>
        <w:t>Способность осуществлять речевой самоконтроль, анализировать речь с точки зрения</w:t>
      </w:r>
    </w:p>
    <w:p w:rsidR="00434A4D" w:rsidRDefault="00434A4D" w:rsidP="00550322">
      <w:pPr>
        <w:spacing w:line="12" w:lineRule="exact"/>
        <w:rPr>
          <w:sz w:val="20"/>
          <w:szCs w:val="20"/>
        </w:rPr>
      </w:pPr>
    </w:p>
    <w:p w:rsidR="00434A4D" w:rsidRDefault="00434A4D" w:rsidP="00550322">
      <w:pPr>
        <w:numPr>
          <w:ilvl w:val="0"/>
          <w:numId w:val="7"/>
        </w:numPr>
        <w:tabs>
          <w:tab w:val="left" w:pos="589"/>
        </w:tabs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достижении поставленных коммуникативных задач. </w:t>
      </w:r>
      <w:r>
        <w:rPr>
          <w:i/>
          <w:iCs/>
          <w:sz w:val="24"/>
          <w:szCs w:val="24"/>
        </w:rPr>
        <w:t>Разные способыредактирования текстов.</w:t>
      </w:r>
    </w:p>
    <w:p w:rsidR="00434A4D" w:rsidRDefault="00434A4D" w:rsidP="00550322">
      <w:pPr>
        <w:spacing w:line="13" w:lineRule="exact"/>
        <w:rPr>
          <w:sz w:val="24"/>
          <w:szCs w:val="24"/>
        </w:rPr>
      </w:pPr>
    </w:p>
    <w:p w:rsidR="00434A4D" w:rsidRDefault="00434A4D" w:rsidP="00550322">
      <w:pPr>
        <w:spacing w:line="234" w:lineRule="auto"/>
        <w:ind w:left="260" w:firstLine="708"/>
        <w:rPr>
          <w:sz w:val="24"/>
          <w:szCs w:val="24"/>
        </w:rPr>
      </w:pPr>
      <w:r>
        <w:rPr>
          <w:i/>
          <w:iCs/>
          <w:sz w:val="24"/>
          <w:szCs w:val="24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434A4D" w:rsidRDefault="00434A4D" w:rsidP="00550322">
      <w:pPr>
        <w:spacing w:line="13" w:lineRule="exact"/>
        <w:rPr>
          <w:sz w:val="24"/>
          <w:szCs w:val="24"/>
        </w:rPr>
      </w:pPr>
    </w:p>
    <w:p w:rsidR="00434A4D" w:rsidRDefault="00434A4D" w:rsidP="00550322">
      <w:pPr>
        <w:spacing w:line="234" w:lineRule="auto"/>
        <w:ind w:left="260" w:firstLine="708"/>
        <w:rPr>
          <w:sz w:val="24"/>
          <w:szCs w:val="24"/>
        </w:rPr>
      </w:pPr>
      <w:r>
        <w:rPr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434A4D" w:rsidRDefault="00434A4D" w:rsidP="00550322">
      <w:pPr>
        <w:spacing w:line="14" w:lineRule="exact"/>
        <w:rPr>
          <w:sz w:val="24"/>
          <w:szCs w:val="24"/>
        </w:rPr>
      </w:pPr>
    </w:p>
    <w:p w:rsidR="00434A4D" w:rsidRDefault="00434A4D" w:rsidP="00550322">
      <w:pPr>
        <w:spacing w:line="236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434A4D" w:rsidRDefault="00434A4D" w:rsidP="00550322">
      <w:pPr>
        <w:spacing w:after="200" w:line="276" w:lineRule="auto"/>
        <w:jc w:val="center"/>
        <w:rPr>
          <w:b/>
          <w:bCs/>
          <w:lang w:eastAsia="en-US"/>
        </w:rPr>
      </w:pPr>
    </w:p>
    <w:p w:rsidR="00434A4D" w:rsidRPr="00550322" w:rsidRDefault="00434A4D" w:rsidP="00550322">
      <w:pPr>
        <w:spacing w:after="200" w:line="276" w:lineRule="auto"/>
        <w:jc w:val="center"/>
        <w:rPr>
          <w:b/>
          <w:bCs/>
          <w:lang w:eastAsia="en-US"/>
        </w:rPr>
      </w:pPr>
      <w:r w:rsidRPr="00550322">
        <w:rPr>
          <w:b/>
          <w:bCs/>
          <w:lang w:eastAsia="en-US"/>
        </w:rPr>
        <w:t>Поурочно-тематическое планирование уроков Русского языка в 10-11 классах</w:t>
      </w:r>
    </w:p>
    <w:p w:rsidR="00434A4D" w:rsidRPr="00550322" w:rsidRDefault="00434A4D" w:rsidP="00550322">
      <w:pPr>
        <w:spacing w:after="200" w:line="276" w:lineRule="auto"/>
        <w:jc w:val="center"/>
        <w:rPr>
          <w:lang w:eastAsia="en-US"/>
        </w:rPr>
      </w:pPr>
      <w:r w:rsidRPr="00550322">
        <w:rPr>
          <w:lang w:eastAsia="en-US"/>
        </w:rPr>
        <w:t>10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804"/>
        <w:gridCol w:w="1666"/>
      </w:tblGrid>
      <w:tr w:rsidR="00434A4D" w:rsidRPr="00F617C5">
        <w:tc>
          <w:tcPr>
            <w:tcW w:w="1101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№</w:t>
            </w: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Раздел, тема урока</w:t>
            </w:r>
          </w:p>
        </w:tc>
        <w:tc>
          <w:tcPr>
            <w:tcW w:w="1666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Кол-во уроков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Вводный урок. ИОТ-2016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Вспомним изученное.</w:t>
            </w:r>
          </w:p>
          <w:p w:rsidR="00434A4D" w:rsidRPr="00F617C5" w:rsidRDefault="00434A4D" w:rsidP="00550322">
            <w:pPr>
              <w:rPr>
                <w:b/>
                <w:bCs/>
                <w:lang w:eastAsia="en-US"/>
              </w:rPr>
            </w:pPr>
            <w:r w:rsidRPr="00F617C5">
              <w:rPr>
                <w:lang w:eastAsia="en-US"/>
              </w:rPr>
              <w:t>Основные единицы языка. Основные разделы науки о языке.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</w:p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Фонетика.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Морфемика. Словообразование.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Лексикология.Словообразование.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Комплексный анализ текста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Морфология.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Синтаксис. Словосочетание. Простое предложение.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Синтаксис. Сложное предложение.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Контрольная  работа по теме «Вспомним изученное».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Контрольная  работа по теме «Вспомним изученное».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Анализ контрольной работы.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Введение в науку о языке. Общие сведения о языке.</w:t>
            </w:r>
          </w:p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Функции языка. Значение языка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Язык – орудие мышления. Язык – средство общения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Язык и речь. Речевая деятельность.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Русский язык как национальный язык русского народа.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Русский язык как средство межнационального общения в Российской Федерации.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Русский язык среди других языков мира.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Русский язык как один из рабочих языков в ООН.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Индоевропейская семья языков. Славянские языки.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Русистика на современном этапе.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550322">
              <w:t>Р.р. Защита проектов (лингвисты:М.В.Ломоносов, Л.В.Щерба, А.М.Пешковский, В.В.Виноградов). Выступление с докладами.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550322">
              <w:t>Р.р. Защита проектов (лингвисты:М.В.Ломоносов, Л.В.Щерба, А.М.Пешковский, В.В.Виноградов). Выступление с докладами.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Повторение орфографии.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Повторение орфографии.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Повторение орфографии.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Русский язык — один из богатейших языков мира.</w:t>
            </w:r>
          </w:p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Состав современного русского языка. 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</w:p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lang w:eastAsia="en-US"/>
              </w:rPr>
              <w:t>Литературный язык как центр системы современного русского языка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 xml:space="preserve">Текст. </w:t>
            </w:r>
          </w:p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Признаки текста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Способы выражения темы. Заглавие.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Начало и конец текста.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Ключевые слова.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Синтаксис текста. Предложение в составе текста.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Количество и характер предложений в тексте.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Способы связи предложений в тексте.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Средства связи частей текста. Лексический повтор.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Однокоренные слова.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Местоименные слова.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Союзы и частицы-союзы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Практикум по определению средств  связи в тексте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 xml:space="preserve"> Типы речи.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rPr>
          <w:trHeight w:val="321"/>
        </w:trPr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Повествование.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rPr>
          <w:trHeight w:val="321"/>
        </w:trPr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Описание.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Рассуждение.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Рассуждение.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Особенности текстов-рассуждений в художественной речи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Особенности текстов-рассуждений в публицистической  речи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Практикум по определению типовой принадлежности текста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Сочинение-рассуждение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Устная и письменная формы речи.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Устная и письменная формы речи. Их специфика.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Русский литературный язык и его нормы.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Литературный язык и его нормы. 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Орфоэпические нормы.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Орфоэпические нормы.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Работа с лингвистическими словарями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Лексические нормы.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Лексические нормы.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Морфологические нормы.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Морфологические нормы.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Составление текстов по опорным словам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Синтаксические нормы.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Синтаксические нормы.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Синтаксические нормы.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Русский язык как развивающееся явление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Контрольная работа по теме «Нормы русского литературного языка».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Анализ контрольной работы.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Стили русского литературного языка.</w:t>
            </w:r>
          </w:p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Понятие о стиле. 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</w:p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Разговорный стиль.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Повторение орфографии.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Научный стиль.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Повторение орфографии.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Деловой стиль. Жанры деловой речи.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Резюме.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Повторение орфографии. 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Публицистический стиль.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Заметка. Репортаж.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Повторение орфографии.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Художественный стиль.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Составление текста художественного стиля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Подготовка к сочинению-рассуждению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Контрольное сочинение-рассуждение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 xml:space="preserve">Синонимика русского языка. 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Лексические синонимы.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Морфемные синонимы.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Морфологические синонимы.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Синтаксические синонимы.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Составление текста на основе данного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Контрольная работа «Комплексный анализ текста».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Культура речи</w:t>
            </w:r>
          </w:p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Качества хорошей речи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</w:p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Содержательность речи, правильность, точность словоупотребления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Ясность, чистота, выразительность,  эмоциональность речи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 xml:space="preserve">Роль А.С. Пушкина в истории русского литературного языка 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Предшественники А. С. Пушкина.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А.С. Пушкин – создатель русского литературного языка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Определение функций старославянизмов в художественных текстах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Подготовка</w:t>
            </w:r>
            <w:r w:rsidRPr="00F617C5">
              <w:rPr>
                <w:lang w:eastAsia="en-US"/>
              </w:rPr>
              <w:t xml:space="preserve"> к контрольному сочинению-рассуждению.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Контрольное сочинение-рассуждение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Итоговая контрольная работа</w:t>
            </w:r>
            <w:r w:rsidRPr="00F617C5">
              <w:rPr>
                <w:b/>
                <w:bCs/>
                <w:lang w:eastAsia="en-US"/>
              </w:rPr>
              <w:tab/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Анализ контрольной работы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Повторение по теме «Русский язык – один из богатейших языков мира».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</w:tbl>
    <w:p w:rsidR="00434A4D" w:rsidRPr="00550322" w:rsidRDefault="00434A4D" w:rsidP="00550322">
      <w:pPr>
        <w:spacing w:after="200" w:line="276" w:lineRule="auto"/>
        <w:jc w:val="center"/>
        <w:rPr>
          <w:rFonts w:ascii="Calibri" w:hAnsi="Calibri" w:cs="Calibri"/>
          <w:lang w:eastAsia="en-US"/>
        </w:rPr>
      </w:pPr>
    </w:p>
    <w:p w:rsidR="00434A4D" w:rsidRPr="00550322" w:rsidRDefault="00434A4D" w:rsidP="00550322">
      <w:pPr>
        <w:spacing w:after="200" w:line="276" w:lineRule="auto"/>
        <w:jc w:val="center"/>
        <w:rPr>
          <w:rFonts w:ascii="Calibri" w:hAnsi="Calibri" w:cs="Calibri"/>
          <w:lang w:eastAsia="en-US"/>
        </w:rPr>
      </w:pPr>
      <w:r w:rsidRPr="00550322">
        <w:rPr>
          <w:rFonts w:ascii="Calibri" w:hAnsi="Calibri" w:cs="Calibri"/>
          <w:lang w:eastAsia="en-US"/>
        </w:rPr>
        <w:t>11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804"/>
        <w:gridCol w:w="1666"/>
      </w:tblGrid>
      <w:tr w:rsidR="00434A4D" w:rsidRPr="00F617C5">
        <w:tc>
          <w:tcPr>
            <w:tcW w:w="1101" w:type="dxa"/>
          </w:tcPr>
          <w:p w:rsidR="00434A4D" w:rsidRPr="00F617C5" w:rsidRDefault="00434A4D" w:rsidP="00550322">
            <w:pPr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№</w:t>
            </w: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Раздел, тема урока</w:t>
            </w:r>
          </w:p>
        </w:tc>
        <w:tc>
          <w:tcPr>
            <w:tcW w:w="1666" w:type="dxa"/>
          </w:tcPr>
          <w:p w:rsidR="00434A4D" w:rsidRPr="00F617C5" w:rsidRDefault="00434A4D" w:rsidP="00550322">
            <w:pPr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Кол-во уроков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Источники расширения словарного состава современного русского языка.</w:t>
            </w:r>
          </w:p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Словообразование.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Появление у слов новых лексических значений.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617C5"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Лексика пассивного словарного фонда. 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Использование историзмов и архаизмов.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Термины науки.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Религиозная лексика.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Периферийная лексика.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Просторечия.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Диалектизмы.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Профессионализмы.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Жаргонизмы.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F617C5">
            <w:pPr>
              <w:jc w:val="both"/>
              <w:rPr>
                <w:lang w:eastAsia="en-US"/>
              </w:rPr>
            </w:pPr>
            <w:r w:rsidRPr="00F617C5">
              <w:rPr>
                <w:lang w:eastAsia="en-US"/>
              </w:rPr>
              <w:t>Заимствования.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Подготовка к сочинению-рассуждению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 Сочинение-рассуждение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 Сочинение-рассуждение 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Принципы русского правописания</w:t>
            </w:r>
          </w:p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Принципы орфографии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Фонетический принцип графики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Морфемный, морфологический и традиционный принцип орфографии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Дифференцирующие и другие написания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Принципы пунктуации 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Авторские знаки препинания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Контрольное тестирование.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 xml:space="preserve">Повторение изученного. </w:t>
            </w:r>
          </w:p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Фонетика.</w:t>
            </w:r>
            <w:r w:rsidRPr="00F617C5">
              <w:rPr>
                <w:lang w:eastAsia="en-US"/>
              </w:rPr>
              <w:t xml:space="preserve"> Классификация звуков, транскрипция.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</w:p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Орфоэпические нормы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Особенности звуковой организации художественного текста. Звукопись.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</w:p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Повторение. Морфемика и словообразовани</w:t>
            </w:r>
            <w:r w:rsidRPr="00F617C5">
              <w:rPr>
                <w:lang w:eastAsia="en-US"/>
              </w:rPr>
              <w:t>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Морфемный состав слов разных частей речи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Изменение морфемного состава слов с течением времени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Основные способы словообразования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Основные способы словообразования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Словообразовательный повтор как стилистическое средство.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Работа с лингвистическими словарями.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 xml:space="preserve"> Повторение. Лексикология, фразеология, этимология.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Лексическое значение слова. Однозначные и многозначные слова.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Синонимы, антонимы, омонимы.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Паронимы.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rPr>
          <w:trHeight w:val="158"/>
        </w:trPr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Стилистическая окраска слов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Фразеологизмы. Синтаксические особенности устойчивых выражений.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Этимология.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Сочинение-рассуждение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 xml:space="preserve">Повторение.Морфология. </w:t>
            </w:r>
            <w:r w:rsidRPr="00F617C5">
              <w:rPr>
                <w:lang w:eastAsia="en-US"/>
              </w:rPr>
              <w:t>Признаки частей речи.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Классификация частей речи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Функциональные омонимы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Морфологический разбор знаменательных частей речи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Морфологический разбор  служебных частей речи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Особенности правописания слов разных частей речи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Особенности правописания слов разных частей речи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Устное рассуждение на лингвистическую тему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Повторение. Синтаксис и пунктуация.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Основные единицы синтаксиса.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Словосочетание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Типы простых и сложных предложений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Выразительные возможности предложений разных типов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Простое предложение. Смысловой центр предложения.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Главные и второстепенные члены предложения.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Односоставные предложения.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Полные и неполные предложения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Осложненное предложение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Знаки препинания при однородных и неоднородных определениях.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Знаки препинания при однородных и неоднородных приложениях.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Обособленные и необособленные приложения. 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Обособленные дополнения.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Обособленные и необособленные согласованные определения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Обособленные и необособленные согласованные определения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 Обособленные обстоятельства. Знаки препинания при сравнительных конструкциях.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Обособленные обстоятельства.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Обособленные обстоятельства.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Знаки препинания при вводных и вставных компонентах.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Обращение. Знаки препинания при обращениях.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 Подготовка к сочинению-рассуждению.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 Сочинение-рассуждение.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Сложное предложение.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Сложносочиненное предложение.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Сложносочиненное предложение.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Сложноподчиненное предложение.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Сложноподчиненное предложение.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Сложноподчиненное предложение.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Сложноподчиненное предложение с несколькими придаточными.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Сложное бессоюзное предложение.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b/>
                <w:bCs/>
                <w:lang w:eastAsia="en-US"/>
              </w:rPr>
            </w:pPr>
            <w:r w:rsidRPr="00F617C5">
              <w:rPr>
                <w:lang w:eastAsia="en-US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b/>
                <w:bCs/>
                <w:lang w:eastAsia="en-US"/>
              </w:rPr>
            </w:pPr>
            <w:r w:rsidRPr="00F617C5">
              <w:rPr>
                <w:lang w:eastAsia="en-US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Повторение пунктуации. Знаки препинания при прямой речи.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Повторение пунктуации. Знаки препинания при цитатах.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Контрольная работа по теме «Синтаксис и пунктуация».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Анализ контрольной работы. 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b/>
                <w:bCs/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Обобщающее повторение орфографии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Правописание корней.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Правописание корней.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Правописание приставок.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Правописание </w:t>
            </w:r>
            <w:r w:rsidRPr="00F617C5">
              <w:rPr>
                <w:i/>
                <w:iCs/>
                <w:lang w:eastAsia="en-US"/>
              </w:rPr>
              <w:t xml:space="preserve">Ъ </w:t>
            </w:r>
            <w:r w:rsidRPr="00F617C5">
              <w:rPr>
                <w:lang w:eastAsia="en-US"/>
              </w:rPr>
              <w:t>и</w:t>
            </w:r>
            <w:r w:rsidRPr="00F617C5">
              <w:rPr>
                <w:i/>
                <w:iCs/>
                <w:lang w:eastAsia="en-US"/>
              </w:rPr>
              <w:t xml:space="preserve"> Ь</w:t>
            </w:r>
            <w:r w:rsidRPr="00F617C5">
              <w:rPr>
                <w:lang w:eastAsia="en-US"/>
              </w:rPr>
              <w:t>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Правописание суффиксов.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Правописание окончаний.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Правописание гласных после шипящих и ц.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Слитное, дефисное и раздельное написание слов.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 xml:space="preserve">Правописание </w:t>
            </w:r>
            <w:r w:rsidRPr="00F617C5">
              <w:rPr>
                <w:i/>
                <w:iCs/>
                <w:lang w:eastAsia="en-US"/>
              </w:rPr>
              <w:t xml:space="preserve">не </w:t>
            </w:r>
            <w:r w:rsidRPr="00F617C5">
              <w:rPr>
                <w:lang w:eastAsia="en-US"/>
              </w:rPr>
              <w:t>и</w:t>
            </w:r>
            <w:r w:rsidRPr="00F617C5">
              <w:rPr>
                <w:i/>
                <w:iCs/>
                <w:lang w:eastAsia="en-US"/>
              </w:rPr>
              <w:t xml:space="preserve"> ни</w:t>
            </w:r>
            <w:r w:rsidRPr="00F617C5">
              <w:rPr>
                <w:lang w:eastAsia="en-US"/>
              </w:rPr>
              <w:t xml:space="preserve"> с разными частями речи.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Правописание омонимичных форм разных частей речи.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Итоговая контрольная работа.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Итоговая контрольная работа.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b/>
                <w:bCs/>
                <w:lang w:eastAsia="en-US"/>
              </w:rPr>
              <w:t>Итоговое сочинение-рассуждение.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  <w:tr w:rsidR="00434A4D" w:rsidRPr="00F617C5">
        <w:tc>
          <w:tcPr>
            <w:tcW w:w="1101" w:type="dxa"/>
          </w:tcPr>
          <w:p w:rsidR="00434A4D" w:rsidRPr="00F617C5" w:rsidRDefault="00434A4D" w:rsidP="00F617C5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804" w:type="dxa"/>
          </w:tcPr>
          <w:p w:rsidR="00434A4D" w:rsidRPr="00F617C5" w:rsidRDefault="00434A4D" w:rsidP="00550322">
            <w:pPr>
              <w:rPr>
                <w:lang w:eastAsia="en-US"/>
              </w:rPr>
            </w:pPr>
            <w:r w:rsidRPr="00F617C5">
              <w:rPr>
                <w:lang w:eastAsia="en-US"/>
              </w:rPr>
              <w:t>Анализ итоговой контрольной работы и итогового сочинения.</w:t>
            </w:r>
          </w:p>
        </w:tc>
        <w:tc>
          <w:tcPr>
            <w:tcW w:w="1666" w:type="dxa"/>
          </w:tcPr>
          <w:p w:rsidR="00434A4D" w:rsidRPr="00F617C5" w:rsidRDefault="00434A4D" w:rsidP="00F617C5">
            <w:pPr>
              <w:jc w:val="center"/>
              <w:rPr>
                <w:lang w:eastAsia="en-US"/>
              </w:rPr>
            </w:pPr>
            <w:r w:rsidRPr="00F617C5">
              <w:rPr>
                <w:lang w:eastAsia="en-US"/>
              </w:rPr>
              <w:t>1</w:t>
            </w:r>
          </w:p>
        </w:tc>
      </w:tr>
    </w:tbl>
    <w:p w:rsidR="00434A4D" w:rsidRPr="00550322" w:rsidRDefault="00434A4D" w:rsidP="00550322">
      <w:pPr>
        <w:spacing w:after="200" w:line="276" w:lineRule="auto"/>
        <w:rPr>
          <w:rFonts w:ascii="Calibri" w:hAnsi="Calibri" w:cs="Calibri"/>
          <w:lang w:eastAsia="en-US"/>
        </w:rPr>
      </w:pPr>
    </w:p>
    <w:p w:rsidR="00434A4D" w:rsidRDefault="00434A4D"/>
    <w:sectPr w:rsidR="00434A4D" w:rsidSect="00AE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C141B66"/>
    <w:lvl w:ilvl="0" w:tplc="5B763590">
      <w:start w:val="1"/>
      <w:numFmt w:val="decimal"/>
      <w:lvlText w:val="%1."/>
      <w:lvlJc w:val="left"/>
    </w:lvl>
    <w:lvl w:ilvl="1" w:tplc="630AE146">
      <w:start w:val="1"/>
      <w:numFmt w:val="decimal"/>
      <w:lvlText w:val="%2)"/>
      <w:lvlJc w:val="left"/>
    </w:lvl>
    <w:lvl w:ilvl="2" w:tplc="FA08AA54">
      <w:numFmt w:val="decimal"/>
      <w:lvlText w:val=""/>
      <w:lvlJc w:val="left"/>
    </w:lvl>
    <w:lvl w:ilvl="3" w:tplc="FF1441EC">
      <w:numFmt w:val="decimal"/>
      <w:lvlText w:val=""/>
      <w:lvlJc w:val="left"/>
    </w:lvl>
    <w:lvl w:ilvl="4" w:tplc="804A1BE0">
      <w:numFmt w:val="decimal"/>
      <w:lvlText w:val=""/>
      <w:lvlJc w:val="left"/>
    </w:lvl>
    <w:lvl w:ilvl="5" w:tplc="BA34F948">
      <w:numFmt w:val="decimal"/>
      <w:lvlText w:val=""/>
      <w:lvlJc w:val="left"/>
    </w:lvl>
    <w:lvl w:ilvl="6" w:tplc="C8808BD6">
      <w:numFmt w:val="decimal"/>
      <w:lvlText w:val=""/>
      <w:lvlJc w:val="left"/>
    </w:lvl>
    <w:lvl w:ilvl="7" w:tplc="01FA4160">
      <w:numFmt w:val="decimal"/>
      <w:lvlText w:val=""/>
      <w:lvlJc w:val="left"/>
    </w:lvl>
    <w:lvl w:ilvl="8" w:tplc="7D767F10">
      <w:numFmt w:val="decimal"/>
      <w:lvlText w:val=""/>
      <w:lvlJc w:val="left"/>
    </w:lvl>
  </w:abstractNum>
  <w:abstractNum w:abstractNumId="1">
    <w:nsid w:val="0000440D"/>
    <w:multiLevelType w:val="hybridMultilevel"/>
    <w:tmpl w:val="1DCEE2F2"/>
    <w:lvl w:ilvl="0" w:tplc="00A872A6">
      <w:start w:val="1"/>
      <w:numFmt w:val="decimal"/>
      <w:lvlText w:val="%1)"/>
      <w:lvlJc w:val="left"/>
    </w:lvl>
    <w:lvl w:ilvl="1" w:tplc="C91E389C">
      <w:numFmt w:val="decimal"/>
      <w:lvlText w:val=""/>
      <w:lvlJc w:val="left"/>
    </w:lvl>
    <w:lvl w:ilvl="2" w:tplc="43BCDD90">
      <w:numFmt w:val="decimal"/>
      <w:lvlText w:val=""/>
      <w:lvlJc w:val="left"/>
    </w:lvl>
    <w:lvl w:ilvl="3" w:tplc="8494C5EE">
      <w:numFmt w:val="decimal"/>
      <w:lvlText w:val=""/>
      <w:lvlJc w:val="left"/>
    </w:lvl>
    <w:lvl w:ilvl="4" w:tplc="F588FDEC">
      <w:numFmt w:val="decimal"/>
      <w:lvlText w:val=""/>
      <w:lvlJc w:val="left"/>
    </w:lvl>
    <w:lvl w:ilvl="5" w:tplc="11F07632">
      <w:numFmt w:val="decimal"/>
      <w:lvlText w:val=""/>
      <w:lvlJc w:val="left"/>
    </w:lvl>
    <w:lvl w:ilvl="6" w:tplc="E7C64E38">
      <w:numFmt w:val="decimal"/>
      <w:lvlText w:val=""/>
      <w:lvlJc w:val="left"/>
    </w:lvl>
    <w:lvl w:ilvl="7" w:tplc="1BA278AE">
      <w:numFmt w:val="decimal"/>
      <w:lvlText w:val=""/>
      <w:lvlJc w:val="left"/>
    </w:lvl>
    <w:lvl w:ilvl="8" w:tplc="1F08FABA">
      <w:numFmt w:val="decimal"/>
      <w:lvlText w:val=""/>
      <w:lvlJc w:val="left"/>
    </w:lvl>
  </w:abstractNum>
  <w:abstractNum w:abstractNumId="2">
    <w:nsid w:val="0000491C"/>
    <w:multiLevelType w:val="hybridMultilevel"/>
    <w:tmpl w:val="6C4E8BF2"/>
    <w:lvl w:ilvl="0" w:tplc="470C0A20">
      <w:start w:val="4"/>
      <w:numFmt w:val="decimal"/>
      <w:lvlText w:val="%1)"/>
      <w:lvlJc w:val="left"/>
    </w:lvl>
    <w:lvl w:ilvl="1" w:tplc="ADD8CFE2">
      <w:numFmt w:val="decimal"/>
      <w:lvlText w:val=""/>
      <w:lvlJc w:val="left"/>
    </w:lvl>
    <w:lvl w:ilvl="2" w:tplc="9C887E72">
      <w:numFmt w:val="decimal"/>
      <w:lvlText w:val=""/>
      <w:lvlJc w:val="left"/>
    </w:lvl>
    <w:lvl w:ilvl="3" w:tplc="3EDE220A">
      <w:numFmt w:val="decimal"/>
      <w:lvlText w:val=""/>
      <w:lvlJc w:val="left"/>
    </w:lvl>
    <w:lvl w:ilvl="4" w:tplc="4FE0D6D4">
      <w:numFmt w:val="decimal"/>
      <w:lvlText w:val=""/>
      <w:lvlJc w:val="left"/>
    </w:lvl>
    <w:lvl w:ilvl="5" w:tplc="1826D83E">
      <w:numFmt w:val="decimal"/>
      <w:lvlText w:val=""/>
      <w:lvlJc w:val="left"/>
    </w:lvl>
    <w:lvl w:ilvl="6" w:tplc="55B8C60C">
      <w:numFmt w:val="decimal"/>
      <w:lvlText w:val=""/>
      <w:lvlJc w:val="left"/>
    </w:lvl>
    <w:lvl w:ilvl="7" w:tplc="6EBC9AEA">
      <w:numFmt w:val="decimal"/>
      <w:lvlText w:val=""/>
      <w:lvlJc w:val="left"/>
    </w:lvl>
    <w:lvl w:ilvl="8" w:tplc="843A2BA4">
      <w:numFmt w:val="decimal"/>
      <w:lvlText w:val=""/>
      <w:lvlJc w:val="left"/>
    </w:lvl>
  </w:abstractNum>
  <w:abstractNum w:abstractNumId="3">
    <w:nsid w:val="00004D06"/>
    <w:multiLevelType w:val="hybridMultilevel"/>
    <w:tmpl w:val="7A860CC2"/>
    <w:lvl w:ilvl="0" w:tplc="CE6CC018">
      <w:start w:val="1"/>
      <w:numFmt w:val="bullet"/>
      <w:lvlText w:val="в"/>
      <w:lvlJc w:val="left"/>
    </w:lvl>
    <w:lvl w:ilvl="1" w:tplc="074C4FFE">
      <w:start w:val="1"/>
      <w:numFmt w:val="bullet"/>
      <w:lvlText w:val="\endash "/>
      <w:lvlJc w:val="left"/>
    </w:lvl>
    <w:lvl w:ilvl="2" w:tplc="54B2A3B6">
      <w:numFmt w:val="decimal"/>
      <w:lvlText w:val=""/>
      <w:lvlJc w:val="left"/>
    </w:lvl>
    <w:lvl w:ilvl="3" w:tplc="FCACF96C">
      <w:numFmt w:val="decimal"/>
      <w:lvlText w:val=""/>
      <w:lvlJc w:val="left"/>
    </w:lvl>
    <w:lvl w:ilvl="4" w:tplc="6B725496">
      <w:numFmt w:val="decimal"/>
      <w:lvlText w:val=""/>
      <w:lvlJc w:val="left"/>
    </w:lvl>
    <w:lvl w:ilvl="5" w:tplc="96C446AC">
      <w:numFmt w:val="decimal"/>
      <w:lvlText w:val=""/>
      <w:lvlJc w:val="left"/>
    </w:lvl>
    <w:lvl w:ilvl="6" w:tplc="B56440FA">
      <w:numFmt w:val="decimal"/>
      <w:lvlText w:val=""/>
      <w:lvlJc w:val="left"/>
    </w:lvl>
    <w:lvl w:ilvl="7" w:tplc="1A0CA3E2">
      <w:numFmt w:val="decimal"/>
      <w:lvlText w:val=""/>
      <w:lvlJc w:val="left"/>
    </w:lvl>
    <w:lvl w:ilvl="8" w:tplc="9D729F04">
      <w:numFmt w:val="decimal"/>
      <w:lvlText w:val=""/>
      <w:lvlJc w:val="left"/>
    </w:lvl>
  </w:abstractNum>
  <w:abstractNum w:abstractNumId="4">
    <w:nsid w:val="00004DB7"/>
    <w:multiLevelType w:val="hybridMultilevel"/>
    <w:tmpl w:val="DFF8D890"/>
    <w:lvl w:ilvl="0" w:tplc="B26A0CB8">
      <w:start w:val="1"/>
      <w:numFmt w:val="bullet"/>
      <w:lvlText w:val="и"/>
      <w:lvlJc w:val="left"/>
    </w:lvl>
    <w:lvl w:ilvl="1" w:tplc="2ADECB2C">
      <w:start w:val="1"/>
      <w:numFmt w:val="bullet"/>
      <w:lvlText w:val="\endash "/>
      <w:lvlJc w:val="left"/>
    </w:lvl>
    <w:lvl w:ilvl="2" w:tplc="E2268912">
      <w:numFmt w:val="decimal"/>
      <w:lvlText w:val=""/>
      <w:lvlJc w:val="left"/>
    </w:lvl>
    <w:lvl w:ilvl="3" w:tplc="EBCA6246">
      <w:numFmt w:val="decimal"/>
      <w:lvlText w:val=""/>
      <w:lvlJc w:val="left"/>
    </w:lvl>
    <w:lvl w:ilvl="4" w:tplc="884079DA">
      <w:numFmt w:val="decimal"/>
      <w:lvlText w:val=""/>
      <w:lvlJc w:val="left"/>
    </w:lvl>
    <w:lvl w:ilvl="5" w:tplc="FBF6D16E">
      <w:numFmt w:val="decimal"/>
      <w:lvlText w:val=""/>
      <w:lvlJc w:val="left"/>
    </w:lvl>
    <w:lvl w:ilvl="6" w:tplc="F53ED302">
      <w:numFmt w:val="decimal"/>
      <w:lvlText w:val=""/>
      <w:lvlJc w:val="left"/>
    </w:lvl>
    <w:lvl w:ilvl="7" w:tplc="695420EE">
      <w:numFmt w:val="decimal"/>
      <w:lvlText w:val=""/>
      <w:lvlJc w:val="left"/>
    </w:lvl>
    <w:lvl w:ilvl="8" w:tplc="B314AD6C">
      <w:numFmt w:val="decimal"/>
      <w:lvlText w:val=""/>
      <w:lvlJc w:val="left"/>
    </w:lvl>
  </w:abstractNum>
  <w:abstractNum w:abstractNumId="5">
    <w:nsid w:val="00005D03"/>
    <w:multiLevelType w:val="hybridMultilevel"/>
    <w:tmpl w:val="2E060E74"/>
    <w:lvl w:ilvl="0" w:tplc="D0EC945A">
      <w:start w:val="2"/>
      <w:numFmt w:val="decimal"/>
      <w:lvlText w:val="%1."/>
      <w:lvlJc w:val="left"/>
    </w:lvl>
    <w:lvl w:ilvl="1" w:tplc="D7B8625E">
      <w:numFmt w:val="decimal"/>
      <w:lvlText w:val=""/>
      <w:lvlJc w:val="left"/>
    </w:lvl>
    <w:lvl w:ilvl="2" w:tplc="1BA4ED82">
      <w:numFmt w:val="decimal"/>
      <w:lvlText w:val=""/>
      <w:lvlJc w:val="left"/>
    </w:lvl>
    <w:lvl w:ilvl="3" w:tplc="3D9875EE">
      <w:numFmt w:val="decimal"/>
      <w:lvlText w:val=""/>
      <w:lvlJc w:val="left"/>
    </w:lvl>
    <w:lvl w:ilvl="4" w:tplc="86F291D8">
      <w:numFmt w:val="decimal"/>
      <w:lvlText w:val=""/>
      <w:lvlJc w:val="left"/>
    </w:lvl>
    <w:lvl w:ilvl="5" w:tplc="B24EDCB4">
      <w:numFmt w:val="decimal"/>
      <w:lvlText w:val=""/>
      <w:lvlJc w:val="left"/>
    </w:lvl>
    <w:lvl w:ilvl="6" w:tplc="9AD0CD0E">
      <w:numFmt w:val="decimal"/>
      <w:lvlText w:val=""/>
      <w:lvlJc w:val="left"/>
    </w:lvl>
    <w:lvl w:ilvl="7" w:tplc="11FC6E90">
      <w:numFmt w:val="decimal"/>
      <w:lvlText w:val=""/>
      <w:lvlJc w:val="left"/>
    </w:lvl>
    <w:lvl w:ilvl="8" w:tplc="29620186">
      <w:numFmt w:val="decimal"/>
      <w:lvlText w:val=""/>
      <w:lvlJc w:val="left"/>
    </w:lvl>
  </w:abstractNum>
  <w:abstractNum w:abstractNumId="6">
    <w:nsid w:val="00007A5A"/>
    <w:multiLevelType w:val="hybridMultilevel"/>
    <w:tmpl w:val="E3BC22AA"/>
    <w:lvl w:ilvl="0" w:tplc="210059BA">
      <w:start w:val="1"/>
      <w:numFmt w:val="bullet"/>
      <w:lvlText w:val="ее"/>
      <w:lvlJc w:val="left"/>
    </w:lvl>
    <w:lvl w:ilvl="1" w:tplc="D1E861B6">
      <w:start w:val="3"/>
      <w:numFmt w:val="decimal"/>
      <w:lvlText w:val="%2."/>
      <w:lvlJc w:val="left"/>
    </w:lvl>
    <w:lvl w:ilvl="2" w:tplc="1DA00D30">
      <w:numFmt w:val="decimal"/>
      <w:lvlText w:val=""/>
      <w:lvlJc w:val="left"/>
    </w:lvl>
    <w:lvl w:ilvl="3" w:tplc="58B6D078">
      <w:numFmt w:val="decimal"/>
      <w:lvlText w:val=""/>
      <w:lvlJc w:val="left"/>
    </w:lvl>
    <w:lvl w:ilvl="4" w:tplc="054ED736">
      <w:numFmt w:val="decimal"/>
      <w:lvlText w:val=""/>
      <w:lvlJc w:val="left"/>
    </w:lvl>
    <w:lvl w:ilvl="5" w:tplc="BFC0DDF8">
      <w:numFmt w:val="decimal"/>
      <w:lvlText w:val=""/>
      <w:lvlJc w:val="left"/>
    </w:lvl>
    <w:lvl w:ilvl="6" w:tplc="F650EDD8">
      <w:numFmt w:val="decimal"/>
      <w:lvlText w:val=""/>
      <w:lvlJc w:val="left"/>
    </w:lvl>
    <w:lvl w:ilvl="7" w:tplc="3BC8BEDC">
      <w:numFmt w:val="decimal"/>
      <w:lvlText w:val=""/>
      <w:lvlJc w:val="left"/>
    </w:lvl>
    <w:lvl w:ilvl="8" w:tplc="ACE69156">
      <w:numFmt w:val="decimal"/>
      <w:lvlText w:val=""/>
      <w:lvlJc w:val="left"/>
    </w:lvl>
  </w:abstractNum>
  <w:abstractNum w:abstractNumId="7">
    <w:nsid w:val="101F209F"/>
    <w:multiLevelType w:val="hybridMultilevel"/>
    <w:tmpl w:val="41B6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D4AFF"/>
    <w:multiLevelType w:val="hybridMultilevel"/>
    <w:tmpl w:val="D5BC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C0C"/>
    <w:rsid w:val="00085A4A"/>
    <w:rsid w:val="00193A99"/>
    <w:rsid w:val="002D0E48"/>
    <w:rsid w:val="003E6E23"/>
    <w:rsid w:val="00434A4D"/>
    <w:rsid w:val="00550322"/>
    <w:rsid w:val="00562C0C"/>
    <w:rsid w:val="00583BEA"/>
    <w:rsid w:val="0080642F"/>
    <w:rsid w:val="00953CB6"/>
    <w:rsid w:val="00965BA6"/>
    <w:rsid w:val="00AE392A"/>
    <w:rsid w:val="00B11495"/>
    <w:rsid w:val="00BF07F4"/>
    <w:rsid w:val="00F617C5"/>
    <w:rsid w:val="00F9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2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0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13</Pages>
  <Words>4722</Words>
  <Characters>26919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2020-09-20T16:36:00Z</dcterms:created>
  <dcterms:modified xsi:type="dcterms:W3CDTF">2020-10-21T08:48:00Z</dcterms:modified>
</cp:coreProperties>
</file>